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769C12EB" w:rsidR="00B81D70" w:rsidRPr="00C230DE" w:rsidRDefault="00D07893" w:rsidP="00C230DE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C230DE">
        <w:rPr>
          <w:rFonts w:asciiTheme="minorHAnsi" w:hAnsiTheme="minorHAnsi"/>
          <w:b/>
          <w:bCs/>
          <w:color w:val="0070C0"/>
          <w:sz w:val="56"/>
          <w:szCs w:val="56"/>
        </w:rPr>
        <w:t xml:space="preserve">LA </w:t>
      </w:r>
      <w:r w:rsidR="00362AEE" w:rsidRPr="00C230DE">
        <w:rPr>
          <w:rFonts w:asciiTheme="minorHAnsi" w:hAnsiTheme="minorHAnsi"/>
          <w:b/>
          <w:bCs/>
          <w:color w:val="0070C0"/>
          <w:sz w:val="56"/>
          <w:szCs w:val="56"/>
        </w:rPr>
        <w:t>PIANURA</w:t>
      </w:r>
    </w:p>
    <w:p w14:paraId="2E46E064" w14:textId="36B5ABBC" w:rsidR="00550B39" w:rsidRPr="00C230DE" w:rsidRDefault="00362AEE" w:rsidP="00C230D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C230DE">
        <w:rPr>
          <w:rFonts w:asciiTheme="minorHAnsi" w:hAnsiTheme="minorHAnsi"/>
          <w:b/>
          <w:bCs/>
          <w:noProof/>
          <w:color w:val="0070C0"/>
          <w:sz w:val="40"/>
          <w:szCs w:val="40"/>
        </w:rPr>
        <w:drawing>
          <wp:inline distT="0" distB="0" distL="0" distR="0" wp14:anchorId="728A12B3" wp14:editId="690BBF6C">
            <wp:extent cx="6391275" cy="31614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6"/>
                    <a:stretch/>
                  </pic:blipFill>
                  <pic:spPr bwMode="auto">
                    <a:xfrm>
                      <a:off x="0" y="0"/>
                      <a:ext cx="6391275" cy="31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8D55" w14:textId="77777777" w:rsidR="00C72D6D" w:rsidRPr="00C230DE" w:rsidRDefault="00C72D6D" w:rsidP="00C230D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2E3D9C03" w14:textId="3E6F9F7B" w:rsidR="00B81D70" w:rsidRPr="00C230DE" w:rsidRDefault="00B81D70" w:rsidP="00C230DE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C230DE">
        <w:rPr>
          <w:rFonts w:asciiTheme="minorHAnsi" w:hAnsiTheme="minorHAnsi"/>
          <w:b/>
          <w:bCs/>
          <w:color w:val="0070C0"/>
          <w:sz w:val="40"/>
          <w:szCs w:val="40"/>
        </w:rPr>
        <w:t xml:space="preserve">Che cos'è una </w:t>
      </w:r>
      <w:r w:rsidR="00362AEE" w:rsidRPr="00C230DE">
        <w:rPr>
          <w:rFonts w:asciiTheme="minorHAnsi" w:hAnsiTheme="minorHAnsi"/>
          <w:b/>
          <w:bCs/>
          <w:color w:val="0070C0"/>
          <w:sz w:val="40"/>
          <w:szCs w:val="40"/>
        </w:rPr>
        <w:t>pianura</w:t>
      </w:r>
      <w:r w:rsidRPr="00C230DE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023E02A4" w14:textId="77777777" w:rsidR="007047DE" w:rsidRPr="00C230DE" w:rsidRDefault="007047DE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76B1AF2" w14:textId="116A1ABD" w:rsidR="00550B39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 xml:space="preserve">La pianura è una vasta superficie con un’altitudine che </w:t>
      </w:r>
      <w:r w:rsidRPr="00362AEE">
        <w:rPr>
          <w:rFonts w:asciiTheme="minorHAnsi" w:hAnsiTheme="minorHAnsi"/>
          <w:b/>
          <w:bCs/>
          <w:sz w:val="32"/>
          <w:szCs w:val="32"/>
        </w:rPr>
        <w:t>non supera i 300 metri di quota</w:t>
      </w:r>
      <w:r w:rsidRPr="00362AEE">
        <w:rPr>
          <w:rFonts w:asciiTheme="minorHAnsi" w:hAnsiTheme="minorHAnsi"/>
          <w:sz w:val="32"/>
          <w:szCs w:val="32"/>
        </w:rPr>
        <w:t>.</w:t>
      </w:r>
    </w:p>
    <w:p w14:paraId="1D9A0F86" w14:textId="77777777" w:rsidR="00550B39" w:rsidRPr="00C230DE" w:rsidRDefault="00550B39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CDC96D8" w14:textId="77777777" w:rsidR="00362AEE" w:rsidRPr="00362AE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 xml:space="preserve">Nelle pianure si sono sviluppate molte </w:t>
      </w:r>
      <w:r w:rsidRPr="00362AEE">
        <w:rPr>
          <w:rFonts w:asciiTheme="minorHAnsi" w:hAnsiTheme="minorHAnsi"/>
          <w:b/>
          <w:bCs/>
          <w:sz w:val="32"/>
          <w:szCs w:val="32"/>
        </w:rPr>
        <w:t>attività antropiche</w:t>
      </w:r>
      <w:r w:rsidRPr="00362AEE">
        <w:rPr>
          <w:rFonts w:asciiTheme="minorHAnsi" w:hAnsiTheme="minorHAnsi"/>
          <w:sz w:val="32"/>
          <w:szCs w:val="32"/>
        </w:rPr>
        <w:t>, cioè tipiche dell'uomo: gli insediamenti urbani (grandi città e paesi), le aree industriali, le grandi aziende agricole, i canali per irrigare le coltivazioni, le strade, le ferrovie e gli aeroporti.</w:t>
      </w:r>
    </w:p>
    <w:p w14:paraId="62F5A8DA" w14:textId="469C3F5C" w:rsidR="00550B39" w:rsidRPr="00C230DE" w:rsidRDefault="00550B39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8CB1F32" w14:textId="40A31D5E" w:rsidR="00362AEE" w:rsidRPr="00362AE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>In Italia la pianura più estesa è la Pianura Padana (a Nord); al Centro si trovano la Maremma, l’Agro Romano e l’Agro Pontino; nell’Italia meridionale la pianura più grande è il Tavoliere delle Puglie.</w:t>
      </w:r>
    </w:p>
    <w:p w14:paraId="3578824C" w14:textId="4A69A9DA" w:rsidR="00362AEE" w:rsidRPr="00C230DE" w:rsidRDefault="00362AEE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1B2A7F6" w14:textId="77777777" w:rsidR="00362AEE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</w:p>
    <w:p w14:paraId="43E58BC3" w14:textId="12577F13" w:rsidR="00362AEE" w:rsidRPr="00362AE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 xml:space="preserve">Le pianure si possono classificare in base alla loro </w:t>
      </w:r>
      <w:r w:rsidRPr="00362AEE">
        <w:rPr>
          <w:rFonts w:asciiTheme="minorHAnsi" w:hAnsiTheme="minorHAnsi"/>
          <w:b/>
          <w:bCs/>
          <w:sz w:val="32"/>
          <w:szCs w:val="32"/>
        </w:rPr>
        <w:t>età</w:t>
      </w:r>
      <w:r w:rsidRPr="00362AEE">
        <w:rPr>
          <w:rFonts w:asciiTheme="minorHAnsi" w:hAnsiTheme="minorHAnsi"/>
          <w:sz w:val="32"/>
          <w:szCs w:val="32"/>
        </w:rPr>
        <w:t xml:space="preserve"> e al modo in cui si sono formate.</w:t>
      </w:r>
    </w:p>
    <w:p w14:paraId="6FD69E24" w14:textId="6FBEE9DB" w:rsidR="00550B39" w:rsidRPr="00C230DE" w:rsidRDefault="00550B39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FFD1ED4" w14:textId="632F4826" w:rsidR="00362AEE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 xml:space="preserve">Le </w:t>
      </w:r>
      <w:r w:rsidRPr="00362AEE">
        <w:rPr>
          <w:rFonts w:asciiTheme="minorHAnsi" w:hAnsiTheme="minorHAnsi"/>
          <w:b/>
          <w:bCs/>
          <w:sz w:val="32"/>
          <w:szCs w:val="32"/>
        </w:rPr>
        <w:t>pianure</w:t>
      </w:r>
      <w:r w:rsidRPr="00362AEE">
        <w:rPr>
          <w:rFonts w:asciiTheme="minorHAnsi" w:hAnsiTheme="minorHAnsi"/>
          <w:sz w:val="32"/>
          <w:szCs w:val="32"/>
        </w:rPr>
        <w:t xml:space="preserve"> </w:t>
      </w:r>
      <w:r w:rsidRPr="00362AEE">
        <w:rPr>
          <w:rFonts w:asciiTheme="minorHAnsi" w:hAnsiTheme="minorHAnsi"/>
          <w:b/>
          <w:bCs/>
          <w:sz w:val="32"/>
          <w:szCs w:val="32"/>
        </w:rPr>
        <w:t>da erosione</w:t>
      </w:r>
      <w:r w:rsidRPr="00362AEE">
        <w:rPr>
          <w:rFonts w:asciiTheme="minorHAnsi" w:hAnsiTheme="minorHAnsi"/>
          <w:sz w:val="32"/>
          <w:szCs w:val="32"/>
        </w:rPr>
        <w:t xml:space="preserve"> sono le più antiche, sono formate dall’azione dei ghiacciai che hanno spianato i rilievi.</w:t>
      </w:r>
    </w:p>
    <w:p w14:paraId="19E614CF" w14:textId="3B116CA4" w:rsidR="00550B39" w:rsidRPr="00C230DE" w:rsidRDefault="00362AEE" w:rsidP="00C230DE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D8D2A92" wp14:editId="56F2A360">
            <wp:extent cx="4209850" cy="2274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94" cy="22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A9F6" w14:textId="53C3B218" w:rsidR="00550B39" w:rsidRPr="00C230DE" w:rsidRDefault="00362AEE" w:rsidP="00C230DE">
      <w:pPr>
        <w:spacing w:line="360" w:lineRule="auto"/>
        <w:jc w:val="center"/>
        <w:rPr>
          <w:rFonts w:asciiTheme="minorHAnsi" w:hAnsiTheme="minorHAnsi"/>
        </w:rPr>
      </w:pPr>
      <w:r w:rsidRPr="00C230DE">
        <w:rPr>
          <w:rFonts w:asciiTheme="minorHAnsi" w:hAnsiTheme="minorHAnsi"/>
          <w:i/>
          <w:iCs/>
        </w:rPr>
        <w:t>L</w:t>
      </w:r>
      <w:r w:rsidRPr="00362AEE">
        <w:rPr>
          <w:rFonts w:asciiTheme="minorHAnsi" w:hAnsiTheme="minorHAnsi"/>
          <w:i/>
          <w:iCs/>
        </w:rPr>
        <w:t xml:space="preserve">a pianura dello Jutland, in Danimarca. </w:t>
      </w:r>
      <w:r w:rsidR="00C230DE">
        <w:rPr>
          <w:rFonts w:asciiTheme="minorHAnsi" w:hAnsiTheme="minorHAnsi"/>
          <w:i/>
          <w:iCs/>
        </w:rPr>
        <w:br/>
      </w:r>
      <w:r w:rsidRPr="00362AEE">
        <w:rPr>
          <w:rFonts w:asciiTheme="minorHAnsi" w:hAnsiTheme="minorHAnsi"/>
          <w:i/>
          <w:iCs/>
        </w:rPr>
        <w:t>Nel Nord Europa ci sono molte pianure da erosione</w:t>
      </w:r>
      <w:r w:rsidRPr="00C230DE">
        <w:rPr>
          <w:rFonts w:asciiTheme="minorHAnsi" w:hAnsiTheme="minorHAnsi"/>
        </w:rPr>
        <w:t>.</w:t>
      </w:r>
    </w:p>
    <w:p w14:paraId="558CD3B7" w14:textId="77777777" w:rsidR="00362AEE" w:rsidRPr="00C230DE" w:rsidRDefault="00362AEE" w:rsidP="00C230DE">
      <w:pPr>
        <w:pStyle w:val="TESTODOCUMENTO"/>
        <w:adjustRightInd w:val="0"/>
        <w:snapToGrid w:val="0"/>
        <w:rPr>
          <w:rFonts w:asciiTheme="minorHAnsi" w:hAnsiTheme="minorHAnsi"/>
          <w:sz w:val="32"/>
          <w:szCs w:val="32"/>
        </w:rPr>
      </w:pPr>
    </w:p>
    <w:p w14:paraId="6C732877" w14:textId="35727224" w:rsidR="000F7D05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362AEE">
        <w:rPr>
          <w:rFonts w:asciiTheme="minorHAnsi" w:hAnsiTheme="minorHAnsi"/>
          <w:sz w:val="32"/>
          <w:szCs w:val="32"/>
        </w:rPr>
        <w:t xml:space="preserve">Le </w:t>
      </w:r>
      <w:r w:rsidRPr="00362AEE">
        <w:rPr>
          <w:rFonts w:asciiTheme="minorHAnsi" w:hAnsiTheme="minorHAnsi"/>
          <w:b/>
          <w:bCs/>
          <w:sz w:val="32"/>
          <w:szCs w:val="32"/>
        </w:rPr>
        <w:t>pianure alluvionali</w:t>
      </w:r>
      <w:r w:rsidRPr="00362AEE">
        <w:rPr>
          <w:rFonts w:asciiTheme="minorHAnsi" w:hAnsiTheme="minorHAnsi"/>
          <w:sz w:val="32"/>
          <w:szCs w:val="32"/>
        </w:rPr>
        <w:t xml:space="preserve"> sono più giovani e sono nate dall’accumulo di detriti depositati dai fiumi (sedimentazione).</w:t>
      </w:r>
    </w:p>
    <w:p w14:paraId="1A708ACD" w14:textId="073C5F52" w:rsidR="00362AEE" w:rsidRPr="00C230DE" w:rsidRDefault="00362AEE" w:rsidP="00C230DE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AD8EADF" wp14:editId="3BC12FC8">
            <wp:extent cx="3977194" cy="26479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35" cy="26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144D" w14:textId="2060DFC4" w:rsidR="00362AEE" w:rsidRPr="00C230DE" w:rsidRDefault="00362AEE" w:rsidP="00C230DE">
      <w:pPr>
        <w:spacing w:line="360" w:lineRule="auto"/>
        <w:jc w:val="center"/>
        <w:rPr>
          <w:rFonts w:asciiTheme="minorHAnsi" w:hAnsiTheme="minorHAnsi"/>
        </w:rPr>
      </w:pPr>
      <w:r w:rsidRPr="00C230DE">
        <w:rPr>
          <w:rStyle w:val="Enfasicorsivo"/>
          <w:rFonts w:asciiTheme="minorHAnsi" w:hAnsiTheme="minorHAnsi"/>
        </w:rPr>
        <w:t>L</w:t>
      </w:r>
      <w:r w:rsidRPr="00C230DE">
        <w:rPr>
          <w:rStyle w:val="Enfasicorsivo"/>
          <w:rFonts w:asciiTheme="minorHAnsi" w:hAnsiTheme="minorHAnsi"/>
        </w:rPr>
        <w:t>a distesa della Pianura Padana, ne</w:t>
      </w:r>
      <w:r w:rsidRPr="00C230DE">
        <w:rPr>
          <w:rStyle w:val="Enfasicorsivo"/>
          <w:rFonts w:asciiTheme="minorHAnsi" w:hAnsiTheme="minorHAnsi"/>
        </w:rPr>
        <w:t>ll’</w:t>
      </w:r>
      <w:r w:rsidRPr="00C230DE">
        <w:rPr>
          <w:rStyle w:val="Enfasicorsivo"/>
          <w:rFonts w:asciiTheme="minorHAnsi" w:hAnsiTheme="minorHAnsi"/>
        </w:rPr>
        <w:t>Italia</w:t>
      </w:r>
      <w:r w:rsidRPr="00C230DE">
        <w:rPr>
          <w:rStyle w:val="Enfasicorsivo"/>
          <w:rFonts w:asciiTheme="minorHAnsi" w:hAnsiTheme="minorHAnsi"/>
        </w:rPr>
        <w:t xml:space="preserve"> del Nord.</w:t>
      </w:r>
    </w:p>
    <w:p w14:paraId="4DB352E6" w14:textId="312E2898" w:rsidR="00362AEE" w:rsidRPr="00C230DE" w:rsidRDefault="00362AEE" w:rsidP="00C230DE">
      <w:pPr>
        <w:spacing w:line="360" w:lineRule="auto"/>
        <w:rPr>
          <w:rFonts w:asciiTheme="minorHAnsi" w:hAnsiTheme="minorHAnsi"/>
        </w:rPr>
      </w:pPr>
    </w:p>
    <w:p w14:paraId="29378008" w14:textId="77777777" w:rsidR="007047DE" w:rsidRPr="00C230DE" w:rsidRDefault="007047DE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1C2A02F" w14:textId="77777777" w:rsidR="00362AEE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sz w:val="32"/>
          <w:szCs w:val="32"/>
        </w:rPr>
        <w:t xml:space="preserve">Un altro modo per distinguere le pianure è partire dalla loro </w:t>
      </w:r>
      <w:r w:rsidRPr="00C230DE">
        <w:rPr>
          <w:rStyle w:val="Enfasigrassetto"/>
          <w:rFonts w:asciiTheme="minorHAnsi" w:hAnsiTheme="minorHAnsi"/>
          <w:sz w:val="32"/>
          <w:szCs w:val="32"/>
        </w:rPr>
        <w:t>origine</w:t>
      </w:r>
      <w:r w:rsidRPr="00C230DE">
        <w:rPr>
          <w:rFonts w:asciiTheme="minorHAnsi" w:hAnsiTheme="minorHAnsi"/>
          <w:sz w:val="32"/>
          <w:szCs w:val="32"/>
        </w:rPr>
        <w:t>.</w:t>
      </w:r>
    </w:p>
    <w:p w14:paraId="245E566C" w14:textId="77777777" w:rsidR="00362AEE" w:rsidRPr="00C230DE" w:rsidRDefault="00362AEE" w:rsidP="00C230DE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8DA4045" w14:textId="0291A7DF" w:rsidR="00550B39" w:rsidRPr="00C230DE" w:rsidRDefault="00362AE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sz w:val="32"/>
          <w:szCs w:val="32"/>
        </w:rPr>
        <w:t xml:space="preserve">Si parla di </w:t>
      </w:r>
      <w:r w:rsidRPr="00C230DE">
        <w:rPr>
          <w:rStyle w:val="Enfasigrassetto"/>
          <w:rFonts w:asciiTheme="minorHAnsi" w:hAnsiTheme="minorHAnsi"/>
          <w:sz w:val="32"/>
          <w:szCs w:val="32"/>
        </w:rPr>
        <w:t>pianura</w:t>
      </w:r>
      <w:r w:rsidRPr="00C230DE">
        <w:rPr>
          <w:rFonts w:asciiTheme="minorHAnsi" w:hAnsiTheme="minorHAnsi"/>
          <w:sz w:val="32"/>
          <w:szCs w:val="32"/>
        </w:rPr>
        <w:t xml:space="preserve"> </w:t>
      </w:r>
      <w:r w:rsidRPr="00C230DE">
        <w:rPr>
          <w:rStyle w:val="Enfasigrassetto"/>
          <w:rFonts w:asciiTheme="minorHAnsi" w:hAnsiTheme="minorHAnsi"/>
          <w:sz w:val="32"/>
          <w:szCs w:val="32"/>
        </w:rPr>
        <w:t>tettonica</w:t>
      </w:r>
      <w:r w:rsidRPr="00C230DE">
        <w:rPr>
          <w:rFonts w:asciiTheme="minorHAnsi" w:hAnsiTheme="minorHAnsi"/>
          <w:sz w:val="32"/>
          <w:szCs w:val="32"/>
        </w:rPr>
        <w:t xml:space="preserve"> se si è formata in seguito al sollevamento dei fondali marini.</w:t>
      </w:r>
    </w:p>
    <w:p w14:paraId="5D7F86A7" w14:textId="318E8C87" w:rsidR="00362AEE" w:rsidRPr="00C230DE" w:rsidRDefault="00362AEE" w:rsidP="00C230DE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4B1ED23" wp14:editId="4828C85C">
            <wp:extent cx="4076082" cy="271374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873" cy="27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137C" w14:textId="3C097D04" w:rsidR="00362AEE" w:rsidRPr="00C230DE" w:rsidRDefault="00362AEE" w:rsidP="00C230DE">
      <w:pPr>
        <w:spacing w:line="360" w:lineRule="auto"/>
        <w:jc w:val="center"/>
        <w:rPr>
          <w:rFonts w:asciiTheme="minorHAnsi" w:hAnsiTheme="minorHAnsi"/>
        </w:rPr>
      </w:pPr>
      <w:r w:rsidRPr="00C230DE">
        <w:rPr>
          <w:rStyle w:val="Enfasicorsivo"/>
          <w:rFonts w:asciiTheme="minorHAnsi" w:hAnsiTheme="minorHAnsi"/>
        </w:rPr>
        <w:t>I</w:t>
      </w:r>
      <w:r w:rsidRPr="00C230DE">
        <w:rPr>
          <w:rStyle w:val="Enfasicorsivo"/>
          <w:rFonts w:asciiTheme="minorHAnsi" w:hAnsiTheme="minorHAnsi"/>
        </w:rPr>
        <w:t xml:space="preserve">l Tavoliere delle Puglie, un esempio di territorio pianeggiante </w:t>
      </w:r>
      <w:r w:rsidRPr="00C230DE">
        <w:rPr>
          <w:rStyle w:val="Enfasicorsivo"/>
          <w:rFonts w:asciiTheme="minorHAnsi" w:hAnsiTheme="minorHAnsi"/>
        </w:rPr>
        <w:br/>
      </w:r>
      <w:r w:rsidRPr="00C230DE">
        <w:rPr>
          <w:rStyle w:val="Enfasicorsivo"/>
          <w:rFonts w:asciiTheme="minorHAnsi" w:hAnsiTheme="minorHAnsi"/>
        </w:rPr>
        <w:t>creato dal movimento della crosta terrestre.</w:t>
      </w:r>
    </w:p>
    <w:p w14:paraId="7547525D" w14:textId="67E09445" w:rsidR="00550B39" w:rsidRPr="00C230DE" w:rsidRDefault="00550B39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6E705AA" w14:textId="2E077440" w:rsidR="00360B17" w:rsidRPr="00C230DE" w:rsidRDefault="00C230DE" w:rsidP="00C230DE">
      <w:pPr>
        <w:spacing w:line="360" w:lineRule="auto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sz w:val="32"/>
          <w:szCs w:val="32"/>
        </w:rPr>
        <w:t xml:space="preserve">Si parla di </w:t>
      </w:r>
      <w:r w:rsidRPr="00C230DE">
        <w:rPr>
          <w:rStyle w:val="Enfasigrassetto"/>
          <w:rFonts w:asciiTheme="minorHAnsi" w:hAnsiTheme="minorHAnsi"/>
          <w:sz w:val="32"/>
          <w:szCs w:val="32"/>
        </w:rPr>
        <w:t>pianura</w:t>
      </w:r>
      <w:r w:rsidRPr="00C230DE">
        <w:rPr>
          <w:rFonts w:asciiTheme="minorHAnsi" w:hAnsiTheme="minorHAnsi"/>
          <w:sz w:val="32"/>
          <w:szCs w:val="32"/>
        </w:rPr>
        <w:t xml:space="preserve"> </w:t>
      </w:r>
      <w:r w:rsidRPr="00C230DE">
        <w:rPr>
          <w:rStyle w:val="Enfasigrassetto"/>
          <w:rFonts w:asciiTheme="minorHAnsi" w:hAnsiTheme="minorHAnsi"/>
          <w:sz w:val="32"/>
          <w:szCs w:val="32"/>
        </w:rPr>
        <w:t>vulcanica</w:t>
      </w:r>
      <w:r w:rsidRPr="00C230DE">
        <w:rPr>
          <w:rFonts w:asciiTheme="minorHAnsi" w:hAnsiTheme="minorHAnsi"/>
          <w:sz w:val="32"/>
          <w:szCs w:val="32"/>
        </w:rPr>
        <w:t xml:space="preserve"> se è nata in seguito alla solidificazione di materiali eruttati da vulcani.</w:t>
      </w:r>
    </w:p>
    <w:p w14:paraId="2DA508FD" w14:textId="5012C486" w:rsidR="00550B39" w:rsidRPr="00C230DE" w:rsidRDefault="00C230DE" w:rsidP="00C230DE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9263D4A" wp14:editId="072107E4">
            <wp:extent cx="4080095" cy="27269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14" cy="274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F9E4" w14:textId="51E33712" w:rsidR="00C230DE" w:rsidRPr="00C230DE" w:rsidRDefault="00C230DE" w:rsidP="00C230DE">
      <w:pPr>
        <w:spacing w:line="360" w:lineRule="auto"/>
        <w:jc w:val="center"/>
        <w:rPr>
          <w:rFonts w:asciiTheme="minorHAnsi" w:hAnsiTheme="minorHAnsi"/>
        </w:rPr>
      </w:pPr>
      <w:r w:rsidRPr="00C230DE">
        <w:rPr>
          <w:rStyle w:val="Enfasicorsivo"/>
          <w:rFonts w:asciiTheme="minorHAnsi" w:hAnsiTheme="minorHAnsi"/>
        </w:rPr>
        <w:t>L</w:t>
      </w:r>
      <w:r w:rsidRPr="00C230DE">
        <w:rPr>
          <w:rStyle w:val="Enfasicorsivo"/>
          <w:rFonts w:asciiTheme="minorHAnsi" w:hAnsiTheme="minorHAnsi"/>
        </w:rPr>
        <w:t>a Piana di Catania, sviluppatasi ai piedi del vulcano Etna (sullo sfondo</w:t>
      </w:r>
      <w:r w:rsidRPr="00C230DE">
        <w:rPr>
          <w:rStyle w:val="Enfasicorsivo"/>
          <w:rFonts w:asciiTheme="minorHAnsi" w:hAnsiTheme="minorHAnsi"/>
        </w:rPr>
        <w:t>).</w:t>
      </w:r>
    </w:p>
    <w:p w14:paraId="29D3EE7C" w14:textId="77777777" w:rsidR="00360B17" w:rsidRPr="00C230DE" w:rsidRDefault="00360B17" w:rsidP="00C230DE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</w:p>
    <w:p w14:paraId="2F8A10B7" w14:textId="2963EEE3" w:rsidR="007047DE" w:rsidRDefault="00B81D70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C230DE">
        <w:rPr>
          <w:rFonts w:asciiTheme="minorHAnsi" w:hAnsiTheme="minorHAnsi"/>
          <w:color w:val="0070C0"/>
          <w:sz w:val="40"/>
          <w:szCs w:val="40"/>
        </w:rPr>
        <w:t xml:space="preserve">Le parole della </w:t>
      </w:r>
      <w:r w:rsidR="00C230DE" w:rsidRPr="00C230DE">
        <w:rPr>
          <w:rFonts w:asciiTheme="minorHAnsi" w:hAnsiTheme="minorHAnsi"/>
          <w:color w:val="0070C0"/>
          <w:sz w:val="40"/>
          <w:szCs w:val="40"/>
        </w:rPr>
        <w:t>pianura</w:t>
      </w:r>
    </w:p>
    <w:p w14:paraId="79D03E6C" w14:textId="77777777" w:rsidR="00B2372F" w:rsidRPr="00C230DE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2C907D44" w14:textId="03D95186" w:rsidR="00B81D70" w:rsidRPr="00C230DE" w:rsidRDefault="00C230DE" w:rsidP="00C230DE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3192280" wp14:editId="271345A7">
            <wp:extent cx="6306016" cy="492219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405" cy="49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A8D7" w14:textId="5F9B4291" w:rsidR="00D62FB0" w:rsidRDefault="00D62FB0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255AA03" w14:textId="0B68202A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4A6B464" w14:textId="7A631E97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79984E2" w14:textId="678BC005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7526B8F" w14:textId="2FF554CC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1C2D5B9" w14:textId="5A8DFC36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41193F0" w14:textId="01651C62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EFE85F0" w14:textId="256513B8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1B23C6B" w14:textId="1DC4AA67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CCA053A" w14:textId="0D374F10" w:rsidR="00B2372F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1DE0D180" w14:textId="77777777" w:rsidR="00B2372F" w:rsidRPr="00C230DE" w:rsidRDefault="00B2372F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B2294D6" w14:textId="1F5B742C" w:rsidR="00B81D70" w:rsidRPr="00C230DE" w:rsidRDefault="00B81D70" w:rsidP="00C230DE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C230DE">
        <w:rPr>
          <w:rFonts w:asciiTheme="minorHAnsi" w:hAnsiTheme="minorHAnsi"/>
          <w:color w:val="0070C0"/>
          <w:sz w:val="40"/>
          <w:szCs w:val="40"/>
        </w:rPr>
        <w:t xml:space="preserve">La mappa concettuale della </w:t>
      </w:r>
      <w:r w:rsidR="00C230DE" w:rsidRPr="00C230DE">
        <w:rPr>
          <w:rFonts w:asciiTheme="minorHAnsi" w:hAnsiTheme="minorHAnsi"/>
          <w:color w:val="0070C0"/>
          <w:sz w:val="40"/>
          <w:szCs w:val="40"/>
        </w:rPr>
        <w:t>pianura</w:t>
      </w:r>
    </w:p>
    <w:p w14:paraId="668AE765" w14:textId="2C1EE0C4" w:rsidR="00B81D70" w:rsidRPr="00C230DE" w:rsidRDefault="00C230DE" w:rsidP="00C230DE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 w:rsidRPr="00C230DE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7A18749" wp14:editId="3FA37D96">
            <wp:extent cx="5775879" cy="47275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r="9050"/>
                    <a:stretch/>
                  </pic:blipFill>
                  <pic:spPr bwMode="auto">
                    <a:xfrm>
                      <a:off x="0" y="0"/>
                      <a:ext cx="5778617" cy="472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D70" w:rsidRPr="00C230DE" w:rsidSect="00316606">
      <w:footerReference w:type="even" r:id="rId15"/>
      <w:footerReference w:type="default" r:id="rId16"/>
      <w:type w:val="continuous"/>
      <w:pgSz w:w="11899" w:h="16840"/>
      <w:pgMar w:top="812" w:right="700" w:bottom="990" w:left="1134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D1EC8" w14:textId="77777777" w:rsidR="00205053" w:rsidRDefault="00205053">
      <w:r>
        <w:separator/>
      </w:r>
    </w:p>
  </w:endnote>
  <w:endnote w:type="continuationSeparator" w:id="0">
    <w:p w14:paraId="1A895BB6" w14:textId="77777777" w:rsidR="00205053" w:rsidRDefault="00205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F127A" w14:textId="77777777" w:rsidR="00205053" w:rsidRDefault="00205053">
      <w:r>
        <w:separator/>
      </w:r>
    </w:p>
  </w:footnote>
  <w:footnote w:type="continuationSeparator" w:id="0">
    <w:p w14:paraId="52F6739A" w14:textId="77777777" w:rsidR="00205053" w:rsidRDefault="00205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124B1"/>
    <w:rsid w:val="000639DD"/>
    <w:rsid w:val="0008130A"/>
    <w:rsid w:val="000F7D05"/>
    <w:rsid w:val="00107A48"/>
    <w:rsid w:val="00197545"/>
    <w:rsid w:val="001C4605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5BE4"/>
    <w:rsid w:val="00301A2E"/>
    <w:rsid w:val="00307D7D"/>
    <w:rsid w:val="00316606"/>
    <w:rsid w:val="00360B17"/>
    <w:rsid w:val="00362AEE"/>
    <w:rsid w:val="003A66E3"/>
    <w:rsid w:val="003C6B82"/>
    <w:rsid w:val="003F7B9D"/>
    <w:rsid w:val="00417C5E"/>
    <w:rsid w:val="004426A5"/>
    <w:rsid w:val="00465793"/>
    <w:rsid w:val="004716BB"/>
    <w:rsid w:val="004930F0"/>
    <w:rsid w:val="004C433B"/>
    <w:rsid w:val="004E6FB6"/>
    <w:rsid w:val="00550B39"/>
    <w:rsid w:val="00552CE9"/>
    <w:rsid w:val="00561799"/>
    <w:rsid w:val="005C1AA8"/>
    <w:rsid w:val="005E637F"/>
    <w:rsid w:val="005F3F41"/>
    <w:rsid w:val="00637852"/>
    <w:rsid w:val="00680C42"/>
    <w:rsid w:val="006A0B0E"/>
    <w:rsid w:val="006B54E8"/>
    <w:rsid w:val="006B62C3"/>
    <w:rsid w:val="006B636A"/>
    <w:rsid w:val="006D5DC2"/>
    <w:rsid w:val="007047DE"/>
    <w:rsid w:val="0077225B"/>
    <w:rsid w:val="007775D1"/>
    <w:rsid w:val="00805027"/>
    <w:rsid w:val="00824F93"/>
    <w:rsid w:val="0083631D"/>
    <w:rsid w:val="008536C5"/>
    <w:rsid w:val="008913CF"/>
    <w:rsid w:val="008A6ABF"/>
    <w:rsid w:val="008B6436"/>
    <w:rsid w:val="00951DEC"/>
    <w:rsid w:val="00971FB5"/>
    <w:rsid w:val="0098514A"/>
    <w:rsid w:val="009A69D6"/>
    <w:rsid w:val="009B0C91"/>
    <w:rsid w:val="009E19B2"/>
    <w:rsid w:val="009E38D2"/>
    <w:rsid w:val="00AC753E"/>
    <w:rsid w:val="00B2372F"/>
    <w:rsid w:val="00B81D70"/>
    <w:rsid w:val="00B877AE"/>
    <w:rsid w:val="00BC454D"/>
    <w:rsid w:val="00BD35E5"/>
    <w:rsid w:val="00BF1A84"/>
    <w:rsid w:val="00BF70A0"/>
    <w:rsid w:val="00C212F5"/>
    <w:rsid w:val="00C230DE"/>
    <w:rsid w:val="00C33011"/>
    <w:rsid w:val="00C6400B"/>
    <w:rsid w:val="00C72D6D"/>
    <w:rsid w:val="00CA5357"/>
    <w:rsid w:val="00CA64EB"/>
    <w:rsid w:val="00CB19EE"/>
    <w:rsid w:val="00CB7490"/>
    <w:rsid w:val="00CD453D"/>
    <w:rsid w:val="00D07893"/>
    <w:rsid w:val="00D10BB1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73B16"/>
    <w:rsid w:val="00E9016F"/>
    <w:rsid w:val="00EB04B6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362AEE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77</cp:revision>
  <dcterms:created xsi:type="dcterms:W3CDTF">2015-01-26T12:59:00Z</dcterms:created>
  <dcterms:modified xsi:type="dcterms:W3CDTF">2020-12-16T10:06:00Z</dcterms:modified>
</cp:coreProperties>
</file>