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77D7D" w14:textId="77777777" w:rsidR="002E2B69" w:rsidRDefault="002E2B69" w:rsidP="003E797B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color w:val="0070C0"/>
          <w:sz w:val="50"/>
          <w:szCs w:val="50"/>
        </w:rPr>
      </w:pPr>
    </w:p>
    <w:p w14:paraId="248AA7E8" w14:textId="6CF5E2AC" w:rsidR="002E2B69" w:rsidRPr="00C702B0" w:rsidRDefault="005C40AB" w:rsidP="002E2B69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color w:val="0070C0"/>
          <w:sz w:val="50"/>
          <w:szCs w:val="50"/>
        </w:rPr>
      </w:pPr>
      <w:r w:rsidRPr="00C702B0">
        <w:rPr>
          <w:rFonts w:asciiTheme="minorHAnsi" w:hAnsiTheme="minorHAnsi"/>
          <w:b/>
          <w:bCs/>
          <w:color w:val="0070C0"/>
          <w:sz w:val="50"/>
          <w:szCs w:val="50"/>
        </w:rPr>
        <w:t>L’ITALIA</w:t>
      </w:r>
      <w:r w:rsidR="00C702B0" w:rsidRPr="00C702B0">
        <w:rPr>
          <w:rFonts w:asciiTheme="minorHAnsi" w:hAnsiTheme="minorHAnsi"/>
          <w:b/>
          <w:bCs/>
          <w:color w:val="0070C0"/>
          <w:sz w:val="50"/>
          <w:szCs w:val="50"/>
        </w:rPr>
        <w:t xml:space="preserve"> E IL SUO</w:t>
      </w:r>
      <w:r w:rsidRPr="00C702B0">
        <w:rPr>
          <w:rFonts w:asciiTheme="minorHAnsi" w:hAnsiTheme="minorHAnsi"/>
          <w:b/>
          <w:bCs/>
          <w:color w:val="0070C0"/>
          <w:sz w:val="50"/>
          <w:szCs w:val="50"/>
        </w:rPr>
        <w:t xml:space="preserve"> </w:t>
      </w:r>
      <w:r w:rsidR="00C702B0" w:rsidRPr="00C702B0">
        <w:rPr>
          <w:rFonts w:asciiTheme="minorHAnsi" w:hAnsiTheme="minorHAnsi"/>
          <w:b/>
          <w:bCs/>
          <w:color w:val="0070C0"/>
          <w:sz w:val="50"/>
          <w:szCs w:val="50"/>
        </w:rPr>
        <w:t>PATRIMONIO CULTURALE</w:t>
      </w:r>
    </w:p>
    <w:p w14:paraId="4DFF803F" w14:textId="4EA80272" w:rsidR="00DA1D1F" w:rsidRDefault="00C702B0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1E72A4C3" wp14:editId="50337BA8">
            <wp:extent cx="6491971" cy="239300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63"/>
                    <a:stretch/>
                  </pic:blipFill>
                  <pic:spPr bwMode="auto">
                    <a:xfrm>
                      <a:off x="0" y="0"/>
                      <a:ext cx="6561488" cy="241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8CA8B" w14:textId="0BF45CDE" w:rsidR="008A225E" w:rsidRDefault="008A225E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389B5DAE" w14:textId="77777777" w:rsidR="0086727C" w:rsidRPr="00F62AEE" w:rsidRDefault="0086727C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734C4345" w14:textId="464DAB73" w:rsidR="00A81B84" w:rsidRDefault="00566780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>
        <w:rPr>
          <w:rFonts w:asciiTheme="minorHAnsi" w:hAnsiTheme="minorHAnsi"/>
          <w:b/>
          <w:bCs/>
          <w:color w:val="0070C0"/>
          <w:sz w:val="40"/>
          <w:szCs w:val="40"/>
        </w:rPr>
        <w:t>Il patrimonio culturale italiano</w:t>
      </w:r>
    </w:p>
    <w:p w14:paraId="2CB73837" w14:textId="77777777" w:rsidR="0086727C" w:rsidRPr="00566780" w:rsidRDefault="0086727C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</w:p>
    <w:p w14:paraId="3C2F9202" w14:textId="77777777" w:rsidR="00566780" w:rsidRPr="003E797B" w:rsidRDefault="00566780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 xml:space="preserve">Ogni territorio è ricco di monumenti, testimonianze artistiche, </w:t>
      </w:r>
      <w:proofErr w:type="spellStart"/>
      <w:r w:rsidRPr="003E797B">
        <w:rPr>
          <w:rFonts w:asciiTheme="minorHAnsi" w:hAnsiTheme="minorHAnsi"/>
          <w:sz w:val="32"/>
          <w:szCs w:val="32"/>
        </w:rPr>
        <w:t>saperi</w:t>
      </w:r>
      <w:proofErr w:type="spellEnd"/>
      <w:r w:rsidRPr="003E797B">
        <w:rPr>
          <w:rFonts w:asciiTheme="minorHAnsi" w:hAnsiTheme="minorHAnsi"/>
          <w:sz w:val="32"/>
          <w:szCs w:val="32"/>
        </w:rPr>
        <w:t xml:space="preserve"> e tradizioni, oltre che di bellezze naturalistiche. Tutti questi "tesori" costituiscono un prezioso e unico </w:t>
      </w:r>
      <w:r w:rsidRPr="003E797B">
        <w:rPr>
          <w:rStyle w:val="Enfasigrassetto"/>
          <w:rFonts w:asciiTheme="minorHAnsi" w:hAnsiTheme="minorHAnsi"/>
          <w:sz w:val="32"/>
          <w:szCs w:val="32"/>
        </w:rPr>
        <w:t>patrimonio culturale</w:t>
      </w:r>
      <w:r w:rsidRPr="003E797B">
        <w:rPr>
          <w:rFonts w:asciiTheme="minorHAnsi" w:hAnsiTheme="minorHAnsi"/>
          <w:sz w:val="32"/>
          <w:szCs w:val="32"/>
        </w:rPr>
        <w:t xml:space="preserve">. </w:t>
      </w:r>
    </w:p>
    <w:p w14:paraId="48FA3767" w14:textId="77777777" w:rsidR="0086727C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08013A76" w14:textId="422C3ECA" w:rsidR="00566780" w:rsidRDefault="00566780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Come ogni altro Paese, anche l'Italia ha un suo patrimonio culturale, che possiamo distinguere in:</w:t>
      </w:r>
    </w:p>
    <w:p w14:paraId="36719317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22C6B47" w14:textId="77777777" w:rsidR="00566780" w:rsidRPr="003E797B" w:rsidRDefault="00566780" w:rsidP="0086727C">
      <w:pPr>
        <w:numPr>
          <w:ilvl w:val="0"/>
          <w:numId w:val="34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patrimonio storico-artistico;</w:t>
      </w:r>
    </w:p>
    <w:p w14:paraId="6D1C5549" w14:textId="77777777" w:rsidR="00566780" w:rsidRPr="003E797B" w:rsidRDefault="00566780" w:rsidP="0086727C">
      <w:pPr>
        <w:numPr>
          <w:ilvl w:val="0"/>
          <w:numId w:val="34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patrimonio socio-culturale;</w:t>
      </w:r>
    </w:p>
    <w:p w14:paraId="7300D132" w14:textId="77777777" w:rsidR="00566780" w:rsidRPr="003E797B" w:rsidRDefault="00566780" w:rsidP="0086727C">
      <w:pPr>
        <w:numPr>
          <w:ilvl w:val="0"/>
          <w:numId w:val="34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patrimonio ambientale.</w:t>
      </w:r>
    </w:p>
    <w:p w14:paraId="57231D86" w14:textId="124BFC4E" w:rsidR="00566780" w:rsidRPr="003E797B" w:rsidRDefault="00566780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81AF85B" w14:textId="77777777" w:rsidR="00566780" w:rsidRPr="003E797B" w:rsidRDefault="00566780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20014217" w14:textId="77777777" w:rsidR="0086727C" w:rsidRDefault="0086727C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</w:pPr>
    </w:p>
    <w:p w14:paraId="793075B8" w14:textId="3E24ACAD" w:rsidR="00566780" w:rsidRPr="003E797B" w:rsidRDefault="00566780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Il patrimonio storico-artistico</w:t>
      </w:r>
    </w:p>
    <w:p w14:paraId="2D928EB9" w14:textId="77777777" w:rsidR="00566780" w:rsidRPr="003E797B" w:rsidRDefault="00566780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408E55A" w14:textId="0DB6817F" w:rsidR="00566780" w:rsidRPr="00566780" w:rsidRDefault="00566780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  <w:r w:rsidRPr="00566780">
        <w:rPr>
          <w:rFonts w:asciiTheme="minorHAnsi" w:hAnsiTheme="minorHAnsi"/>
          <w:sz w:val="32"/>
          <w:szCs w:val="32"/>
        </w:rPr>
        <w:t>È composto da </w:t>
      </w:r>
      <w:r w:rsidRPr="00566780">
        <w:rPr>
          <w:rFonts w:asciiTheme="minorHAnsi" w:hAnsiTheme="minorHAnsi"/>
          <w:b/>
          <w:bCs/>
          <w:sz w:val="32"/>
          <w:szCs w:val="32"/>
        </w:rPr>
        <w:t>testimonianze materiali</w:t>
      </w:r>
      <w:r w:rsidRPr="00566780">
        <w:rPr>
          <w:rFonts w:asciiTheme="minorHAnsi" w:hAnsiTheme="minorHAnsi"/>
          <w:sz w:val="32"/>
          <w:szCs w:val="32"/>
        </w:rPr>
        <w:t xml:space="preserve">, sia antiche sia del recente passato. </w:t>
      </w:r>
    </w:p>
    <w:p w14:paraId="242A89F0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4538C41" w14:textId="6B512CA4" w:rsidR="00566780" w:rsidRPr="00566780" w:rsidRDefault="00566780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566780">
        <w:rPr>
          <w:rFonts w:asciiTheme="minorHAnsi" w:hAnsiTheme="minorHAnsi"/>
          <w:sz w:val="32"/>
          <w:szCs w:val="32"/>
        </w:rPr>
        <w:t xml:space="preserve">Il patrimonio monumentale comprende chiese, palazzi, castelli, fortezze, fabbriche ecc. </w:t>
      </w:r>
    </w:p>
    <w:p w14:paraId="3C2CB54E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4387C4B" w14:textId="0EFA877E" w:rsidR="00566780" w:rsidRPr="00566780" w:rsidRDefault="00566780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566780">
        <w:rPr>
          <w:rFonts w:asciiTheme="minorHAnsi" w:hAnsiTheme="minorHAnsi"/>
          <w:sz w:val="32"/>
          <w:szCs w:val="32"/>
        </w:rPr>
        <w:t xml:space="preserve">Altre testimonianze materiali come oggetti artigianali, libri, fotografie e opere d'arte sono conservate nei </w:t>
      </w:r>
      <w:r w:rsidRPr="00566780">
        <w:rPr>
          <w:rFonts w:asciiTheme="minorHAnsi" w:hAnsiTheme="minorHAnsi"/>
          <w:b/>
          <w:bCs/>
          <w:sz w:val="32"/>
          <w:szCs w:val="32"/>
        </w:rPr>
        <w:t>musei</w:t>
      </w:r>
      <w:r w:rsidRPr="00566780">
        <w:rPr>
          <w:rFonts w:asciiTheme="minorHAnsi" w:hAnsiTheme="minorHAnsi"/>
          <w:sz w:val="32"/>
          <w:szCs w:val="32"/>
        </w:rPr>
        <w:t>.</w:t>
      </w:r>
    </w:p>
    <w:p w14:paraId="2F8181F2" w14:textId="1662DE5C" w:rsidR="00566780" w:rsidRPr="003E797B" w:rsidRDefault="00566780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4BB4C61" w14:textId="1A344495" w:rsidR="00566780" w:rsidRDefault="00566780" w:rsidP="003E797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566780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Esempi del patrimonio storico-artistico in Italia sono</w:t>
      </w:r>
      <w:r w:rsidR="00734066" w:rsidRPr="003E797B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:</w:t>
      </w:r>
      <w:r w:rsidRPr="003E797B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</w:t>
      </w:r>
    </w:p>
    <w:p w14:paraId="6237DA66" w14:textId="77777777" w:rsidR="0086727C" w:rsidRPr="003E797B" w:rsidRDefault="0086727C" w:rsidP="0086727C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60E61A73" w14:textId="4F228516" w:rsidR="00566780" w:rsidRPr="003E797B" w:rsidRDefault="00734066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CF7D2C2" wp14:editId="3C8CCA77">
            <wp:extent cx="4908241" cy="30544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58" cy="311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7554" w14:textId="2F7905FF" w:rsidR="00734066" w:rsidRPr="003E797B" w:rsidRDefault="00734066" w:rsidP="0086727C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3E797B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Castello di Ferrara</w:t>
      </w:r>
    </w:p>
    <w:p w14:paraId="276DFC4E" w14:textId="417503BE" w:rsidR="0086727C" w:rsidRDefault="0086727C" w:rsidP="002E2B69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411D6DD5" w14:textId="210B6E1B" w:rsidR="0086727C" w:rsidRDefault="0086727C" w:rsidP="0086727C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4E8BC099" w14:textId="77777777" w:rsidR="0086727C" w:rsidRPr="003E797B" w:rsidRDefault="0086727C" w:rsidP="0086727C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6E632386" w14:textId="0ECFD9E5" w:rsidR="00734066" w:rsidRPr="00566780" w:rsidRDefault="00734066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6E6CC54" wp14:editId="08F26096">
            <wp:extent cx="5041231" cy="335604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32" cy="34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20CC" w14:textId="62688FA9" w:rsidR="00566780" w:rsidRDefault="00734066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3E797B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Centro storico di Firenze</w:t>
      </w:r>
    </w:p>
    <w:p w14:paraId="605C3DAE" w14:textId="4DB71CA5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04D2B705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2426ED02" w14:textId="25503BBD" w:rsidR="00734066" w:rsidRPr="003E797B" w:rsidRDefault="00734066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12108699" wp14:editId="7DBC6241">
            <wp:extent cx="5016280" cy="334631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521" cy="340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0CC63" w14:textId="5D301D81" w:rsidR="006C4D57" w:rsidRPr="003E797B" w:rsidRDefault="00734066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Reggia di Caserta</w:t>
      </w:r>
    </w:p>
    <w:p w14:paraId="3B67D60C" w14:textId="73BF23E3" w:rsidR="006C4D57" w:rsidRPr="003E797B" w:rsidRDefault="006C4D57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EED63B2" w14:textId="77777777" w:rsidR="0086727C" w:rsidRDefault="0086727C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</w:pPr>
    </w:p>
    <w:p w14:paraId="12DE8893" w14:textId="22C3DC76" w:rsidR="005F5814" w:rsidRPr="003E797B" w:rsidRDefault="005F5814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 xml:space="preserve">Il patrimonio </w:t>
      </w: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socio-culturale</w:t>
      </w:r>
    </w:p>
    <w:p w14:paraId="7109EACE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3195967" w14:textId="041692C9" w:rsidR="005F5814" w:rsidRPr="005F5814" w:rsidRDefault="005F5814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5F5814">
        <w:rPr>
          <w:rFonts w:asciiTheme="minorHAnsi" w:hAnsiTheme="minorHAnsi"/>
          <w:sz w:val="32"/>
          <w:szCs w:val="32"/>
        </w:rPr>
        <w:t xml:space="preserve">Comprende vari elementi che sono caratteristici del modo di vivere di un popolo come la lingua, le tradizioni musicali, la cucina, le feste e i prodotti tipici. </w:t>
      </w:r>
    </w:p>
    <w:p w14:paraId="22A670C8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E87A560" w14:textId="2481CD1C" w:rsidR="005F5814" w:rsidRPr="005F5814" w:rsidRDefault="005F5814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5F5814">
        <w:rPr>
          <w:rFonts w:asciiTheme="minorHAnsi" w:hAnsiTheme="minorHAnsi"/>
          <w:sz w:val="32"/>
          <w:szCs w:val="32"/>
        </w:rPr>
        <w:t>Questi elementi costituiscono il patrimonio culturale </w:t>
      </w:r>
      <w:r w:rsidRPr="005F5814">
        <w:rPr>
          <w:rFonts w:asciiTheme="minorHAnsi" w:hAnsiTheme="minorHAnsi"/>
          <w:b/>
          <w:bCs/>
          <w:sz w:val="32"/>
          <w:szCs w:val="32"/>
        </w:rPr>
        <w:t>immateriale</w:t>
      </w:r>
      <w:r w:rsidRPr="005F5814">
        <w:rPr>
          <w:rFonts w:asciiTheme="minorHAnsi" w:hAnsiTheme="minorHAnsi"/>
          <w:sz w:val="32"/>
          <w:szCs w:val="32"/>
        </w:rPr>
        <w:t>.</w:t>
      </w:r>
    </w:p>
    <w:p w14:paraId="06D0C32A" w14:textId="642EA626" w:rsidR="008A225E" w:rsidRPr="003E797B" w:rsidRDefault="008A225E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BF9B366" w14:textId="77777777" w:rsidR="005F5814" w:rsidRPr="005F5814" w:rsidRDefault="005F5814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5F5814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Esempi del patrimonio socio-culturale in Italia sono:</w:t>
      </w:r>
    </w:p>
    <w:p w14:paraId="6CA8FCB5" w14:textId="1D47F6F1" w:rsidR="005F5814" w:rsidRPr="003E797B" w:rsidRDefault="005F5814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6CD9462D" w14:textId="64495D2B" w:rsidR="005F5814" w:rsidRPr="003E797B" w:rsidRDefault="005F5814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58AECE88" wp14:editId="2ECF7C8B">
            <wp:extent cx="5132936" cy="342413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045" cy="345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A024" w14:textId="60252FE0" w:rsidR="005F5814" w:rsidRPr="003E797B" w:rsidRDefault="005F5814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/>
          <w:color w:val="333840"/>
          <w:sz w:val="32"/>
          <w:szCs w:val="32"/>
        </w:rPr>
        <w:t>Liuteria a Cremona</w:t>
      </w:r>
    </w:p>
    <w:p w14:paraId="0DAA85C9" w14:textId="4BDE4B9D" w:rsidR="002F0AC1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2A079BE8" w14:textId="00F4CCE8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4A65878B" w14:textId="340DC03B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0E94697C" w14:textId="6E9F698D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74A12634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24BF5121" w14:textId="61DB2897" w:rsidR="005F5814" w:rsidRPr="003E797B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46AD8BCE" wp14:editId="69DC84C4">
            <wp:extent cx="4987112" cy="332686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399" cy="33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36AC" w14:textId="77777777" w:rsidR="002F0AC1" w:rsidRPr="002F0AC1" w:rsidRDefault="002F0AC1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2F0AC1">
        <w:rPr>
          <w:rFonts w:asciiTheme="minorHAnsi" w:hAnsiTheme="minorHAnsi" w:cs="Segoe UI"/>
          <w:sz w:val="32"/>
          <w:szCs w:val="32"/>
          <w:shd w:val="clear" w:color="auto" w:fill="FFFFFF"/>
        </w:rPr>
        <w:t>Cantucci, biscotti tipici toscani</w:t>
      </w:r>
    </w:p>
    <w:p w14:paraId="2FB10804" w14:textId="037849FF" w:rsidR="002F0AC1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38BB65F9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784974A8" w14:textId="4145261A" w:rsidR="005F5814" w:rsidRPr="003E797B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DCCC3AA" wp14:editId="6729FD05">
            <wp:extent cx="4992839" cy="2743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769" cy="281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A9E9" w14:textId="77777777" w:rsidR="003819F2" w:rsidRPr="003819F2" w:rsidRDefault="003819F2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3819F2">
        <w:rPr>
          <w:rFonts w:asciiTheme="minorHAnsi" w:hAnsiTheme="minorHAnsi" w:cs="Segoe UI"/>
          <w:sz w:val="32"/>
          <w:szCs w:val="32"/>
          <w:shd w:val="clear" w:color="auto" w:fill="FFFFFF"/>
        </w:rPr>
        <w:t>Pulcinella, maschera tradizionale di Napoli</w:t>
      </w:r>
    </w:p>
    <w:p w14:paraId="14D38B7D" w14:textId="7EDB3F2E" w:rsidR="002F0AC1" w:rsidRPr="003E797B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46DDA21C" w14:textId="0A8D257A" w:rsidR="0086727C" w:rsidRDefault="0086727C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</w:pPr>
    </w:p>
    <w:p w14:paraId="63E376FC" w14:textId="28588E32" w:rsidR="0086727C" w:rsidRDefault="0086727C" w:rsidP="0086727C"/>
    <w:p w14:paraId="6853D62C" w14:textId="734C5728" w:rsidR="0086727C" w:rsidRDefault="0086727C" w:rsidP="0086727C"/>
    <w:p w14:paraId="52B89F6D" w14:textId="0FC90938" w:rsidR="0086727C" w:rsidRDefault="0086727C" w:rsidP="0086727C"/>
    <w:p w14:paraId="2E735D0C" w14:textId="1AC55593" w:rsidR="0086727C" w:rsidRDefault="0086727C" w:rsidP="0086727C"/>
    <w:p w14:paraId="1F70B56E" w14:textId="77777777" w:rsidR="0086727C" w:rsidRPr="0086727C" w:rsidRDefault="0086727C" w:rsidP="0086727C"/>
    <w:p w14:paraId="615E066A" w14:textId="3FA0F9B8" w:rsidR="003819F2" w:rsidRPr="003E797B" w:rsidRDefault="003819F2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 xml:space="preserve">Il patrimonio </w:t>
      </w: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ambientale</w:t>
      </w:r>
    </w:p>
    <w:p w14:paraId="3DFE1A40" w14:textId="77777777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F3B7EB3" w14:textId="41ED0C4F" w:rsidR="003819F2" w:rsidRPr="003E797B" w:rsidRDefault="003819F2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È composto da:</w:t>
      </w:r>
    </w:p>
    <w:p w14:paraId="3878696D" w14:textId="77777777" w:rsidR="003819F2" w:rsidRPr="003E797B" w:rsidRDefault="003819F2" w:rsidP="0086727C">
      <w:pPr>
        <w:numPr>
          <w:ilvl w:val="0"/>
          <w:numId w:val="35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3E797B">
        <w:rPr>
          <w:rStyle w:val="Enfasigrassetto"/>
          <w:rFonts w:asciiTheme="minorHAnsi" w:hAnsiTheme="minorHAnsi"/>
          <w:sz w:val="32"/>
          <w:szCs w:val="32"/>
        </w:rPr>
        <w:t>territori e paesaggi</w:t>
      </w:r>
      <w:r w:rsidRPr="003E797B">
        <w:rPr>
          <w:rFonts w:asciiTheme="minorHAnsi" w:hAnsiTheme="minorHAnsi"/>
          <w:sz w:val="32"/>
          <w:szCs w:val="32"/>
        </w:rPr>
        <w:t xml:space="preserve"> che conservano caratteristiche naturali uniche, e dove l'umanità non è intervenuta per modificare gli elementi fisici, la flora e la fauna. Questo patrimonio naturale viene spesso preservato nei parchi, nelle riserve e nei biotopi, dove l'accesso dei visitatori è regolamentato;</w:t>
      </w:r>
    </w:p>
    <w:p w14:paraId="7E71509D" w14:textId="77777777" w:rsidR="003819F2" w:rsidRPr="003E797B" w:rsidRDefault="003819F2" w:rsidP="0086727C">
      <w:pPr>
        <w:numPr>
          <w:ilvl w:val="0"/>
          <w:numId w:val="35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2"/>
          <w:szCs w:val="32"/>
        </w:rPr>
      </w:pPr>
      <w:r w:rsidRPr="003E797B">
        <w:rPr>
          <w:rStyle w:val="Enfasigrassetto"/>
          <w:rFonts w:asciiTheme="minorHAnsi" w:hAnsiTheme="minorHAnsi"/>
          <w:sz w:val="32"/>
          <w:szCs w:val="32"/>
        </w:rPr>
        <w:t>paesaggi culturali</w:t>
      </w:r>
      <w:r w:rsidRPr="003E797B">
        <w:rPr>
          <w:rFonts w:asciiTheme="minorHAnsi" w:hAnsiTheme="minorHAnsi"/>
          <w:sz w:val="32"/>
          <w:szCs w:val="32"/>
        </w:rPr>
        <w:t>, che si distinguono per la convivenza armoniosa e unica degli elementi umani e degli elementi naturali.</w:t>
      </w:r>
    </w:p>
    <w:p w14:paraId="3C13CD3C" w14:textId="5EB544A5" w:rsidR="003819F2" w:rsidRPr="003E797B" w:rsidRDefault="003819F2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28C6D28" w14:textId="77777777" w:rsidR="003819F2" w:rsidRPr="003819F2" w:rsidRDefault="003819F2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3819F2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Esempi del patrimonio ambientale in Italia sono:</w:t>
      </w:r>
    </w:p>
    <w:p w14:paraId="6B176394" w14:textId="0C6680CC" w:rsidR="003819F2" w:rsidRPr="003E797B" w:rsidRDefault="003819F2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5367CA74" w14:textId="21B7388B" w:rsidR="003819F2" w:rsidRPr="003E797B" w:rsidRDefault="009270BA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D2BC9A5" wp14:editId="06DC99E4">
            <wp:extent cx="4607976" cy="307394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2" cy="31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B36F" w14:textId="77777777" w:rsidR="009270BA" w:rsidRPr="009270BA" w:rsidRDefault="009270BA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270BA">
        <w:rPr>
          <w:rFonts w:asciiTheme="minorHAnsi" w:hAnsiTheme="minorHAnsi" w:cs="Segoe UI"/>
          <w:sz w:val="32"/>
          <w:szCs w:val="32"/>
          <w:shd w:val="clear" w:color="auto" w:fill="FFFFFF"/>
        </w:rPr>
        <w:t>Parco Nazionale del Gran Paradiso in Valle d'Aosta</w:t>
      </w:r>
    </w:p>
    <w:p w14:paraId="0D00EC30" w14:textId="44D0779D" w:rsidR="009270BA" w:rsidRDefault="009270BA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0C89A94A" w14:textId="18303AE6" w:rsidR="0086727C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0D505A2E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5F7BA88E" w14:textId="4D7690BD" w:rsidR="009270BA" w:rsidRPr="003E797B" w:rsidRDefault="009270BA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89B7E4C" wp14:editId="485CA795">
            <wp:extent cx="4549648" cy="303503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21" cy="30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57B94" w14:textId="77777777" w:rsidR="009270BA" w:rsidRPr="009270BA" w:rsidRDefault="009270BA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270BA">
        <w:rPr>
          <w:rFonts w:asciiTheme="minorHAnsi" w:hAnsiTheme="minorHAnsi" w:cs="Segoe UI"/>
          <w:sz w:val="32"/>
          <w:szCs w:val="32"/>
          <w:shd w:val="clear" w:color="auto" w:fill="FFFFFF"/>
        </w:rPr>
        <w:t>Spiaggia della Sardegna</w:t>
      </w:r>
    </w:p>
    <w:p w14:paraId="5F1A72D0" w14:textId="5EA05B45" w:rsidR="002F0AC1" w:rsidRDefault="002F0AC1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48DA479F" w14:textId="77777777" w:rsidR="0086727C" w:rsidRPr="003E797B" w:rsidRDefault="0086727C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</w:p>
    <w:p w14:paraId="194480FF" w14:textId="2B583E18" w:rsidR="009270BA" w:rsidRPr="003E797B" w:rsidRDefault="009270BA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7352F5C8" wp14:editId="439EF958">
            <wp:extent cx="4602956" cy="3083669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580" cy="31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FE50" w14:textId="77777777" w:rsidR="007154D2" w:rsidRPr="007154D2" w:rsidRDefault="007154D2" w:rsidP="0086727C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7154D2">
        <w:rPr>
          <w:rFonts w:asciiTheme="minorHAnsi" w:hAnsiTheme="minorHAnsi" w:cs="Segoe UI"/>
          <w:sz w:val="32"/>
          <w:szCs w:val="32"/>
          <w:shd w:val="clear" w:color="auto" w:fill="FFFFFF"/>
        </w:rPr>
        <w:t>Tavoliere della Puglia</w:t>
      </w:r>
    </w:p>
    <w:p w14:paraId="456ED571" w14:textId="78FA8BA1" w:rsidR="002F0AC1" w:rsidRDefault="002F0AC1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ECB9CC5" w14:textId="244A0005" w:rsidR="0086727C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45EF7A1C" w14:textId="0F2C6A27" w:rsidR="0086727C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5F115D0" w14:textId="77777777" w:rsidR="0086727C" w:rsidRPr="003E797B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2701CD76" w14:textId="78BE5861" w:rsidR="00705608" w:rsidRPr="0086727C" w:rsidRDefault="00705608" w:rsidP="003E797B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86727C">
        <w:rPr>
          <w:rFonts w:asciiTheme="minorHAnsi" w:hAnsiTheme="minorHAnsi"/>
          <w:b/>
          <w:bCs/>
          <w:color w:val="0070C0"/>
          <w:sz w:val="40"/>
          <w:szCs w:val="40"/>
        </w:rPr>
        <w:t xml:space="preserve">Il </w:t>
      </w:r>
      <w:r w:rsidRPr="0086727C">
        <w:rPr>
          <w:rFonts w:asciiTheme="minorHAnsi" w:hAnsiTheme="minorHAnsi"/>
          <w:b/>
          <w:bCs/>
          <w:color w:val="0070C0"/>
          <w:sz w:val="40"/>
          <w:szCs w:val="40"/>
        </w:rPr>
        <w:t>P</w:t>
      </w:r>
      <w:r w:rsidRPr="0086727C">
        <w:rPr>
          <w:rFonts w:asciiTheme="minorHAnsi" w:hAnsiTheme="minorHAnsi"/>
          <w:b/>
          <w:bCs/>
          <w:color w:val="0070C0"/>
          <w:sz w:val="40"/>
          <w:szCs w:val="40"/>
        </w:rPr>
        <w:t xml:space="preserve">atrimonio </w:t>
      </w:r>
      <w:r w:rsidRPr="0086727C">
        <w:rPr>
          <w:rFonts w:asciiTheme="minorHAnsi" w:hAnsiTheme="minorHAnsi"/>
          <w:b/>
          <w:bCs/>
          <w:color w:val="0070C0"/>
          <w:sz w:val="40"/>
          <w:szCs w:val="40"/>
        </w:rPr>
        <w:t>dell’Umanità UNESCO</w:t>
      </w:r>
    </w:p>
    <w:p w14:paraId="02412A83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878C03D" w14:textId="650DCBE3" w:rsidR="00FE0836" w:rsidRPr="00FE0836" w:rsidRDefault="00FE0836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E0836">
        <w:rPr>
          <w:rFonts w:asciiTheme="minorHAnsi" w:hAnsiTheme="minorHAnsi"/>
          <w:sz w:val="32"/>
          <w:szCs w:val="32"/>
        </w:rPr>
        <w:t>L</w:t>
      </w:r>
      <w:r w:rsidR="00A6176E">
        <w:rPr>
          <w:rFonts w:asciiTheme="minorHAnsi" w:hAnsiTheme="minorHAnsi"/>
          <w:sz w:val="32"/>
          <w:szCs w:val="32"/>
        </w:rPr>
        <w:t>’</w:t>
      </w:r>
      <w:r w:rsidR="00A6176E" w:rsidRPr="00A6176E">
        <w:rPr>
          <w:rFonts w:asciiTheme="minorHAnsi" w:hAnsiTheme="minorHAnsi"/>
          <w:b/>
          <w:bCs/>
          <w:sz w:val="32"/>
          <w:szCs w:val="32"/>
        </w:rPr>
        <w:t>UNESCO</w:t>
      </w:r>
      <w:r w:rsidRPr="00FE0836">
        <w:rPr>
          <w:rFonts w:asciiTheme="minorHAnsi" w:hAnsiTheme="minorHAnsi"/>
          <w:sz w:val="32"/>
          <w:szCs w:val="32"/>
        </w:rPr>
        <w:t xml:space="preserve"> (</w:t>
      </w:r>
      <w:proofErr w:type="spellStart"/>
      <w:r w:rsidRPr="00FE0836">
        <w:rPr>
          <w:rFonts w:asciiTheme="minorHAnsi" w:hAnsiTheme="minorHAnsi"/>
          <w:i/>
          <w:iCs/>
          <w:sz w:val="32"/>
          <w:szCs w:val="32"/>
        </w:rPr>
        <w:t>United</w:t>
      </w:r>
      <w:proofErr w:type="spellEnd"/>
      <w:r w:rsidRPr="00FE0836">
        <w:rPr>
          <w:rFonts w:asciiTheme="minorHAnsi" w:hAnsiTheme="minorHAnsi"/>
          <w:i/>
          <w:iCs/>
          <w:sz w:val="32"/>
          <w:szCs w:val="32"/>
        </w:rPr>
        <w:t xml:space="preserve"> Nations Educational, </w:t>
      </w:r>
      <w:proofErr w:type="spellStart"/>
      <w:r w:rsidRPr="00FE0836">
        <w:rPr>
          <w:rFonts w:asciiTheme="minorHAnsi" w:hAnsiTheme="minorHAnsi"/>
          <w:i/>
          <w:iCs/>
          <w:sz w:val="32"/>
          <w:szCs w:val="32"/>
        </w:rPr>
        <w:t>Scientific</w:t>
      </w:r>
      <w:proofErr w:type="spellEnd"/>
      <w:r w:rsidRPr="00FE0836">
        <w:rPr>
          <w:rFonts w:asciiTheme="minorHAnsi" w:hAnsiTheme="minorHAnsi"/>
          <w:i/>
          <w:iCs/>
          <w:sz w:val="32"/>
          <w:szCs w:val="32"/>
        </w:rPr>
        <w:t> and Cultural Organization</w:t>
      </w:r>
      <w:r w:rsidRPr="00FE0836">
        <w:rPr>
          <w:rFonts w:asciiTheme="minorHAnsi" w:hAnsiTheme="minorHAnsi"/>
          <w:sz w:val="32"/>
          <w:szCs w:val="32"/>
        </w:rPr>
        <w:t>) è una delle numerose agenzie delle Nazioni Unite. Tra i suoi compiti c'è quello di tutelare alcuni luoghi del pianeta considerati "</w:t>
      </w:r>
      <w:r w:rsidRPr="00FE0836">
        <w:rPr>
          <w:rFonts w:asciiTheme="minorHAnsi" w:hAnsiTheme="minorHAnsi"/>
          <w:b/>
          <w:bCs/>
          <w:sz w:val="32"/>
          <w:szCs w:val="32"/>
        </w:rPr>
        <w:t>Patrimonio dell'Umanità</w:t>
      </w:r>
      <w:r w:rsidRPr="00FE0836">
        <w:rPr>
          <w:rFonts w:asciiTheme="minorHAnsi" w:hAnsiTheme="minorHAnsi"/>
          <w:sz w:val="32"/>
          <w:szCs w:val="32"/>
        </w:rPr>
        <w:t>", cioè luoghi che hanno un grande valore dal punto di vista culturale e ambientale per tutti gli esseri umani.</w:t>
      </w:r>
    </w:p>
    <w:p w14:paraId="783F485E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B73B35D" w14:textId="78387F92" w:rsidR="00FE0836" w:rsidRPr="00FE0836" w:rsidRDefault="00FE0836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E0836">
        <w:rPr>
          <w:rFonts w:asciiTheme="minorHAnsi" w:hAnsiTheme="minorHAnsi"/>
          <w:sz w:val="32"/>
          <w:szCs w:val="32"/>
        </w:rPr>
        <w:t>Per fare questo, ha selezionato una</w:t>
      </w:r>
      <w:r w:rsidR="00A6176E">
        <w:rPr>
          <w:rFonts w:asciiTheme="minorHAnsi" w:hAnsiTheme="minorHAnsi"/>
          <w:sz w:val="32"/>
          <w:szCs w:val="32"/>
        </w:rPr>
        <w:t xml:space="preserve"> </w:t>
      </w:r>
      <w:r w:rsidR="00A6176E" w:rsidRPr="00A6176E">
        <w:rPr>
          <w:rFonts w:asciiTheme="minorHAnsi" w:hAnsiTheme="minorHAnsi"/>
          <w:b/>
          <w:bCs/>
          <w:sz w:val="32"/>
          <w:szCs w:val="32"/>
        </w:rPr>
        <w:t>Lista</w:t>
      </w:r>
      <w:r w:rsidRPr="00FE0836">
        <w:rPr>
          <w:rFonts w:asciiTheme="minorHAnsi" w:hAnsiTheme="minorHAnsi"/>
          <w:sz w:val="32"/>
          <w:szCs w:val="32"/>
        </w:rPr>
        <w:t xml:space="preserve"> dei siti che vengono protetti e valorizzati a livello sovranazionale. La Lista viene aggiornata continuamente e ogni anno si arricchisce di nuovi monumenti o località.</w:t>
      </w:r>
    </w:p>
    <w:p w14:paraId="500D56E6" w14:textId="77777777" w:rsidR="0086727C" w:rsidRDefault="0086727C" w:rsidP="0086727C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0B4AA09" w14:textId="2ACB82BC" w:rsidR="00FE0836" w:rsidRDefault="00FE0836" w:rsidP="0086727C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E0836">
        <w:rPr>
          <w:rFonts w:asciiTheme="minorHAnsi" w:hAnsiTheme="minorHAnsi"/>
          <w:sz w:val="32"/>
          <w:szCs w:val="32"/>
        </w:rPr>
        <w:t>Il Patrimonio dell'Umanità può essere:</w:t>
      </w:r>
    </w:p>
    <w:p w14:paraId="5C631D38" w14:textId="77777777" w:rsidR="0086727C" w:rsidRPr="00FE0836" w:rsidRDefault="0086727C" w:rsidP="0086727C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10774F7D" w14:textId="77777777" w:rsidR="00FE0836" w:rsidRPr="003E797B" w:rsidRDefault="00FE0836" w:rsidP="0086727C">
      <w:pPr>
        <w:numPr>
          <w:ilvl w:val="0"/>
          <w:numId w:val="36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  <w:sz w:val="32"/>
          <w:szCs w:val="32"/>
        </w:rPr>
      </w:pPr>
      <w:r w:rsidRPr="003E797B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culturale</w:t>
      </w:r>
      <w:r w:rsidRPr="003E797B">
        <w:rPr>
          <w:rFonts w:asciiTheme="minorHAnsi" w:hAnsiTheme="minorHAnsi" w:cs="Segoe UI"/>
          <w:color w:val="1E1E1E"/>
          <w:sz w:val="32"/>
          <w:szCs w:val="32"/>
        </w:rPr>
        <w:t>, che comprende monumenti, edifici o siti di valore storico, estetico, archeologico, scientifico, etnologico o antropologico; </w:t>
      </w:r>
    </w:p>
    <w:p w14:paraId="4C312BED" w14:textId="77777777" w:rsidR="00FE0836" w:rsidRPr="003E797B" w:rsidRDefault="00FE0836" w:rsidP="0086727C">
      <w:pPr>
        <w:numPr>
          <w:ilvl w:val="0"/>
          <w:numId w:val="36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  <w:sz w:val="32"/>
          <w:szCs w:val="32"/>
        </w:rPr>
      </w:pPr>
      <w:r w:rsidRPr="003E797B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naturale</w:t>
      </w:r>
      <w:r w:rsidRPr="003E797B">
        <w:rPr>
          <w:rFonts w:asciiTheme="minorHAnsi" w:hAnsiTheme="minorHAnsi" w:cs="Segoe UI"/>
          <w:color w:val="1E1E1E"/>
          <w:sz w:val="32"/>
          <w:szCs w:val="32"/>
        </w:rPr>
        <w:t>, che indica luoghi dalle rilevanti caratteristiche fisiche, biologiche e geologiche, nonché l’habitat di specie animali e vegetali in pericolo e aree di particolare valore scientifico ed estetico;</w:t>
      </w:r>
    </w:p>
    <w:p w14:paraId="1891FD82" w14:textId="1FB99532" w:rsidR="00FE0836" w:rsidRDefault="00FE0836" w:rsidP="0086727C">
      <w:pPr>
        <w:numPr>
          <w:ilvl w:val="0"/>
          <w:numId w:val="36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  <w:sz w:val="32"/>
          <w:szCs w:val="32"/>
        </w:rPr>
      </w:pPr>
      <w:r w:rsidRPr="003E797B">
        <w:rPr>
          <w:rStyle w:val="Enfasigrassetto"/>
          <w:rFonts w:asciiTheme="minorHAnsi" w:hAnsiTheme="minorHAnsi" w:cs="Segoe UI"/>
          <w:color w:val="1E1E1E"/>
          <w:sz w:val="32"/>
          <w:szCs w:val="32"/>
        </w:rPr>
        <w:t>misto</w:t>
      </w:r>
      <w:r w:rsidRPr="003E797B">
        <w:rPr>
          <w:rFonts w:asciiTheme="minorHAnsi" w:hAnsiTheme="minorHAnsi" w:cs="Segoe UI"/>
          <w:color w:val="1E1E1E"/>
          <w:sz w:val="32"/>
          <w:szCs w:val="32"/>
        </w:rPr>
        <w:t>, che comprende esempi pregevoli di interazione fra l’uomo e l’ambiente (come i parchi e i giardini, definiti anche “paesaggio culturale”). </w:t>
      </w:r>
    </w:p>
    <w:p w14:paraId="2D9D5304" w14:textId="07868E9B" w:rsidR="005D17D3" w:rsidRDefault="005D17D3" w:rsidP="005D17D3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</w:p>
    <w:p w14:paraId="50199518" w14:textId="007989D2" w:rsidR="005D17D3" w:rsidRDefault="005D17D3" w:rsidP="005D17D3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</w:p>
    <w:p w14:paraId="51A8F76F" w14:textId="5A29355D" w:rsidR="005D17D3" w:rsidRDefault="005D17D3" w:rsidP="005D17D3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</w:p>
    <w:p w14:paraId="79F1267F" w14:textId="77777777" w:rsidR="005D17D3" w:rsidRPr="003E797B" w:rsidRDefault="005D17D3" w:rsidP="005D17D3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</w:p>
    <w:p w14:paraId="44F10FAF" w14:textId="41D66945" w:rsidR="00705608" w:rsidRPr="003E797B" w:rsidRDefault="00705608" w:rsidP="003E797B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  <w:r w:rsidRPr="003E797B">
        <w:rPr>
          <w:rFonts w:asciiTheme="minorHAnsi" w:hAnsiTheme="minorHAnsi" w:cs="Segoe UI"/>
          <w:noProof/>
          <w:color w:val="1E1E1E"/>
          <w:sz w:val="32"/>
          <w:szCs w:val="32"/>
        </w:rPr>
        <w:drawing>
          <wp:inline distT="0" distB="0" distL="0" distR="0" wp14:anchorId="59915AB3" wp14:editId="226D361C">
            <wp:extent cx="6481445" cy="432117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9405" w14:textId="105F9A9A" w:rsidR="00705608" w:rsidRDefault="00705608" w:rsidP="003E797B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</w:pPr>
      <w:r w:rsidRPr="0086727C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L</w:t>
      </w:r>
      <w:r w:rsidRPr="00705608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a mappa dei siti mondiali dell'UNESCO</w:t>
      </w:r>
      <w:r w:rsidRPr="0086727C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.</w:t>
      </w:r>
    </w:p>
    <w:p w14:paraId="3EBAD0A6" w14:textId="1D6A1B4F" w:rsidR="0091187F" w:rsidRPr="00705608" w:rsidRDefault="0091187F" w:rsidP="003E797B">
      <w:pPr>
        <w:adjustRightInd w:val="0"/>
        <w:snapToGrid w:val="0"/>
        <w:spacing w:line="36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hyperlink r:id="rId19" w:history="1">
        <w:r w:rsidRPr="0091187F">
          <w:rPr>
            <w:rStyle w:val="Collegamentoipertestuale"/>
            <w:rFonts w:asciiTheme="minorHAnsi" w:hAnsiTheme="minorHAnsi" w:cs="Segoe UI"/>
            <w:b/>
            <w:bCs/>
            <w:sz w:val="28"/>
            <w:szCs w:val="28"/>
            <w:shd w:val="clear" w:color="auto" w:fill="FFFFFF"/>
          </w:rPr>
          <w:t>Visita il sito</w:t>
        </w:r>
      </w:hyperlink>
    </w:p>
    <w:p w14:paraId="6E0A0B6E" w14:textId="77777777" w:rsidR="00705608" w:rsidRPr="003E797B" w:rsidRDefault="00705608" w:rsidP="003E797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</w:rPr>
      </w:pPr>
    </w:p>
    <w:p w14:paraId="4941B678" w14:textId="77777777" w:rsidR="0086727C" w:rsidRDefault="00705608" w:rsidP="003E797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  <w:r w:rsidRPr="00705608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L'UNESCO ha introdotto anche il </w:t>
      </w:r>
      <w:r w:rsidRPr="00705608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Patrimonio immateriale dell’Umanità</w:t>
      </w:r>
      <w:r w:rsidRPr="00705608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, che rappresenta le tradizioni, i riti, le feste che si sono tramandate negli anni e che hanno assunto un valore internazionale. </w:t>
      </w:r>
    </w:p>
    <w:p w14:paraId="5C96C777" w14:textId="77777777" w:rsidR="0086727C" w:rsidRDefault="0086727C" w:rsidP="003E797B">
      <w:pPr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</w:pPr>
    </w:p>
    <w:p w14:paraId="47A0CD8F" w14:textId="7901FEBE" w:rsidR="00705608" w:rsidRPr="00705608" w:rsidRDefault="00705608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705608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>In Italia, per esempio, abbiamo l’arte del pizzaiolo napoletano, l’opera dei pupi siciliani, il canto a tenore dei pastori sardi, l’artigianato del violino di Cremona, alcune caratteristiche processioni religiose (come quelle di Nola, Palmi, Sassari e Viterbo), ma anche la dieta mediterranea e l’alpinismo.</w:t>
      </w:r>
    </w:p>
    <w:p w14:paraId="02EAD569" w14:textId="52C1A0B8" w:rsidR="005F5814" w:rsidRPr="003E797B" w:rsidRDefault="005F5814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C8C0DA0" w14:textId="1F6F1798" w:rsidR="00FE0836" w:rsidRDefault="00FE0836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30BFE4D" w14:textId="77777777" w:rsidR="0086727C" w:rsidRPr="003E797B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492C6E1B" w14:textId="2B62A12C" w:rsidR="006C4D57" w:rsidRPr="003E797B" w:rsidRDefault="00705608" w:rsidP="003E797B">
      <w:pPr>
        <w:pStyle w:val="Titolo4"/>
        <w:adjustRightInd w:val="0"/>
        <w:snapToGrid w:val="0"/>
        <w:spacing w:before="0" w:line="360" w:lineRule="auto"/>
        <w:rPr>
          <w:rFonts w:asciiTheme="minorHAnsi" w:hAnsiTheme="minorHAnsi"/>
          <w:i w:val="0"/>
          <w:iCs w:val="0"/>
          <w:color w:val="FF0000"/>
          <w:sz w:val="32"/>
          <w:szCs w:val="32"/>
        </w:rPr>
      </w:pPr>
      <w:r w:rsidRPr="003E797B">
        <w:rPr>
          <w:rFonts w:asciiTheme="minorHAnsi" w:hAnsiTheme="minorHAnsi"/>
          <w:b/>
          <w:bCs/>
          <w:i w:val="0"/>
          <w:iCs w:val="0"/>
          <w:color w:val="FF0000"/>
          <w:sz w:val="32"/>
          <w:szCs w:val="32"/>
        </w:rPr>
        <w:t>Il Patrimonio dell’Umanità in Italia</w:t>
      </w:r>
    </w:p>
    <w:p w14:paraId="2EFF9DD8" w14:textId="77777777" w:rsidR="0086727C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E5DA8CE" w14:textId="23F87840" w:rsidR="0086727C" w:rsidRDefault="00705608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L’</w:t>
      </w:r>
      <w:r w:rsidRPr="003E797B">
        <w:rPr>
          <w:rStyle w:val="Enfasigrassetto"/>
          <w:rFonts w:asciiTheme="minorHAnsi" w:hAnsiTheme="minorHAnsi"/>
          <w:sz w:val="32"/>
          <w:szCs w:val="32"/>
        </w:rPr>
        <w:t>Italia</w:t>
      </w:r>
      <w:r w:rsidRPr="003E797B">
        <w:rPr>
          <w:rFonts w:asciiTheme="minorHAnsi" w:hAnsiTheme="minorHAnsi"/>
          <w:sz w:val="32"/>
          <w:szCs w:val="32"/>
        </w:rPr>
        <w:t xml:space="preserve"> è Il Paese con il maggior numero di </w:t>
      </w:r>
      <w:r w:rsidRPr="00A6176E">
        <w:rPr>
          <w:rFonts w:asciiTheme="minorHAnsi" w:hAnsiTheme="minorHAnsi"/>
          <w:sz w:val="32"/>
          <w:szCs w:val="32"/>
        </w:rPr>
        <w:t>siti tutelati dall'UNESCO</w:t>
      </w:r>
      <w:r w:rsidRPr="003E797B">
        <w:rPr>
          <w:rFonts w:asciiTheme="minorHAnsi" w:hAnsiTheme="minorHAnsi"/>
          <w:sz w:val="32"/>
          <w:szCs w:val="32"/>
        </w:rPr>
        <w:t>. Ne conta ben 58, contro i 56 della Cina, i 51 della Germania, i 49 di Francia e Spagna.</w:t>
      </w:r>
    </w:p>
    <w:p w14:paraId="0E29F948" w14:textId="77777777" w:rsidR="002B23EF" w:rsidRDefault="002B23EF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5FEB9F57" w14:textId="1A21D0DD" w:rsidR="00705608" w:rsidRPr="005D17D3" w:rsidRDefault="00705608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  <w:r w:rsidRPr="003E797B">
        <w:rPr>
          <w:rFonts w:asciiTheme="minorHAnsi" w:hAnsiTheme="minorHAnsi"/>
          <w:sz w:val="32"/>
          <w:szCs w:val="32"/>
        </w:rPr>
        <w:t>L'Italia protegge il suo patrimonio culturale e naturale. Perfino la Costituzione italiana riserva una particolare attenzione a questo aspetto nell'articolo 9, che recita così:</w:t>
      </w:r>
    </w:p>
    <w:p w14:paraId="1E5662AA" w14:textId="77777777" w:rsidR="0086727C" w:rsidRPr="005D17D3" w:rsidRDefault="0086727C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6D4CA638" w14:textId="498A3EEB" w:rsidR="00705608" w:rsidRPr="005D17D3" w:rsidRDefault="00705608" w:rsidP="0086727C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sz w:val="32"/>
          <w:szCs w:val="32"/>
        </w:rPr>
      </w:pPr>
      <w:r w:rsidRPr="005D17D3">
        <w:rPr>
          <w:rStyle w:val="Enfasicorsivo"/>
          <w:rFonts w:asciiTheme="minorHAnsi" w:hAnsiTheme="minorHAnsi"/>
          <w:sz w:val="32"/>
          <w:szCs w:val="32"/>
        </w:rPr>
        <w:t xml:space="preserve">La Repubblica [...] tutela il paesaggio e il patrimonio </w:t>
      </w:r>
      <w:r w:rsidR="0086727C" w:rsidRPr="005D17D3">
        <w:rPr>
          <w:rStyle w:val="Enfasicorsivo"/>
          <w:rFonts w:asciiTheme="minorHAnsi" w:hAnsiTheme="minorHAnsi"/>
          <w:sz w:val="32"/>
          <w:szCs w:val="32"/>
        </w:rPr>
        <w:br/>
      </w:r>
      <w:r w:rsidRPr="005D17D3">
        <w:rPr>
          <w:rStyle w:val="Enfasicorsivo"/>
          <w:rFonts w:asciiTheme="minorHAnsi" w:hAnsiTheme="minorHAnsi"/>
          <w:sz w:val="32"/>
          <w:szCs w:val="32"/>
        </w:rPr>
        <w:t>storico e artistico della Nazione.</w:t>
      </w:r>
      <w:r w:rsidRPr="005D17D3">
        <w:rPr>
          <w:rFonts w:asciiTheme="minorHAnsi" w:hAnsiTheme="minorHAnsi"/>
          <w:i/>
          <w:iCs/>
          <w:sz w:val="32"/>
          <w:szCs w:val="32"/>
        </w:rPr>
        <w:br/>
      </w:r>
      <w:r w:rsidRPr="005D17D3">
        <w:rPr>
          <w:rStyle w:val="Enfasicorsivo"/>
          <w:rFonts w:asciiTheme="minorHAnsi" w:hAnsiTheme="minorHAnsi"/>
          <w:sz w:val="32"/>
          <w:szCs w:val="32"/>
        </w:rPr>
        <w:t xml:space="preserve">Tutela l’ambiente, la biodiversità e gli ecosistemi, </w:t>
      </w:r>
      <w:r w:rsidR="0086727C" w:rsidRPr="005D17D3">
        <w:rPr>
          <w:rStyle w:val="Enfasicorsivo"/>
          <w:rFonts w:asciiTheme="minorHAnsi" w:hAnsiTheme="minorHAnsi"/>
          <w:sz w:val="32"/>
          <w:szCs w:val="32"/>
        </w:rPr>
        <w:br/>
      </w:r>
      <w:r w:rsidRPr="005D17D3">
        <w:rPr>
          <w:rStyle w:val="Enfasicorsivo"/>
          <w:rFonts w:asciiTheme="minorHAnsi" w:hAnsiTheme="minorHAnsi"/>
          <w:sz w:val="32"/>
          <w:szCs w:val="32"/>
        </w:rPr>
        <w:t>anche nell’interesse delle future generazioni.</w:t>
      </w:r>
    </w:p>
    <w:p w14:paraId="4483F38D" w14:textId="3DEFCE83" w:rsidR="00705608" w:rsidRDefault="00705608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33D24045" w14:textId="77777777" w:rsidR="002B23EF" w:rsidRPr="005D17D3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E5C5F7F" w14:textId="77777777" w:rsidR="00705608" w:rsidRPr="00705608" w:rsidRDefault="00705608" w:rsidP="003E797B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705608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Uno dei problemi delle bellezze culturali e ambientali italiane è il rischio che vengano trascurate, rovinate e lasciate decadere. Il fatto che una località sia inserita nel Patrimonio dell’Umanità può aiutare ad attirare l'interesse dei </w:t>
      </w:r>
      <w:r w:rsidRPr="00705608">
        <w:rPr>
          <w:rFonts w:asciiTheme="minorHAnsi" w:hAnsiTheme="minorHAnsi" w:cs="Segoe UI"/>
          <w:b/>
          <w:bCs/>
          <w:color w:val="1E1E1E"/>
          <w:sz w:val="32"/>
          <w:szCs w:val="32"/>
          <w:shd w:val="clear" w:color="auto" w:fill="FFFFFF"/>
        </w:rPr>
        <w:t>turisti</w:t>
      </w:r>
      <w:r w:rsidRPr="00705608">
        <w:rPr>
          <w:rFonts w:asciiTheme="minorHAnsi" w:hAnsiTheme="minorHAnsi" w:cs="Segoe UI"/>
          <w:color w:val="1E1E1E"/>
          <w:sz w:val="32"/>
          <w:szCs w:val="32"/>
          <w:shd w:val="clear" w:color="auto" w:fill="FFFFFF"/>
        </w:rPr>
        <w:t xml:space="preserve"> e quindi a proteggere e valorizzare questi siti. </w:t>
      </w:r>
    </w:p>
    <w:p w14:paraId="0628804A" w14:textId="7B4D0450" w:rsidR="00705608" w:rsidRDefault="00705608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4AB6400" w14:textId="4E28466A" w:rsidR="002B23EF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7A22385B" w14:textId="0DD8F1D3" w:rsidR="002B23EF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56C1DB61" w14:textId="660A0D20" w:rsidR="002B23EF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2AA66C41" w14:textId="4D93B51B" w:rsidR="002B23EF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3697AF31" w14:textId="77777777" w:rsidR="002B23EF" w:rsidRPr="003E797B" w:rsidRDefault="002B23EF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65B6CD1B" w14:textId="75501B6B" w:rsidR="00705608" w:rsidRPr="003E797B" w:rsidRDefault="00705608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  <w:r w:rsidRPr="003E797B">
        <w:rPr>
          <w:rFonts w:asciiTheme="minorHAnsi" w:hAnsiTheme="minorHAnsi"/>
          <w:noProof/>
          <w:color w:val="333840"/>
          <w:sz w:val="32"/>
          <w:szCs w:val="32"/>
        </w:rPr>
        <w:drawing>
          <wp:inline distT="0" distB="0" distL="0" distR="0" wp14:anchorId="0E8D44C1" wp14:editId="1B1B06F4">
            <wp:extent cx="5179481" cy="5019472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6" r="16996"/>
                    <a:stretch/>
                  </pic:blipFill>
                  <pic:spPr bwMode="auto">
                    <a:xfrm>
                      <a:off x="0" y="0"/>
                      <a:ext cx="5222935" cy="5061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211AB" w14:textId="5A987578" w:rsidR="00705608" w:rsidRDefault="00705608" w:rsidP="003E797B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</w:pPr>
      <w:r w:rsidRPr="0086727C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La mappa de</w:t>
      </w:r>
      <w:r w:rsidRPr="00705608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i siti italiani del Patrimonio dell'Umanità UNESCO</w:t>
      </w:r>
      <w:r w:rsidR="00D57BB9">
        <w:rPr>
          <w:rFonts w:asciiTheme="minorHAnsi" w:hAnsiTheme="minorHAnsi" w:cs="Segoe UI"/>
          <w:color w:val="555555"/>
          <w:sz w:val="28"/>
          <w:szCs w:val="28"/>
          <w:shd w:val="clear" w:color="auto" w:fill="FFFFFF"/>
        </w:rPr>
        <w:t>.</w:t>
      </w:r>
    </w:p>
    <w:p w14:paraId="25DF6A97" w14:textId="739759DE" w:rsidR="0091187F" w:rsidRPr="0091187F" w:rsidRDefault="0091187F" w:rsidP="003E797B">
      <w:pPr>
        <w:adjustRightInd w:val="0"/>
        <w:snapToGrid w:val="0"/>
        <w:spacing w:line="360" w:lineRule="auto"/>
        <w:jc w:val="center"/>
        <w:rPr>
          <w:rFonts w:asciiTheme="minorHAnsi" w:hAnsiTheme="minorHAnsi" w:cs="Segoe UI"/>
          <w:b/>
          <w:bCs/>
          <w:color w:val="555555"/>
          <w:sz w:val="28"/>
          <w:szCs w:val="28"/>
          <w:shd w:val="clear" w:color="auto" w:fill="FFFFFF"/>
        </w:rPr>
      </w:pPr>
      <w:hyperlink r:id="rId21" w:history="1">
        <w:r w:rsidRPr="0091187F">
          <w:rPr>
            <w:rStyle w:val="Collegamentoipertestuale"/>
            <w:rFonts w:asciiTheme="minorHAnsi" w:hAnsiTheme="minorHAnsi" w:cs="Segoe UI"/>
            <w:b/>
            <w:bCs/>
            <w:sz w:val="28"/>
            <w:szCs w:val="28"/>
            <w:shd w:val="clear" w:color="auto" w:fill="FFFFFF"/>
          </w:rPr>
          <w:t>Visita il sito</w:t>
        </w:r>
      </w:hyperlink>
    </w:p>
    <w:p w14:paraId="107BB200" w14:textId="77777777" w:rsidR="0091187F" w:rsidRPr="00705608" w:rsidRDefault="0091187F" w:rsidP="003E797B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28"/>
          <w:szCs w:val="28"/>
        </w:rPr>
      </w:pPr>
    </w:p>
    <w:p w14:paraId="372F7797" w14:textId="77777777" w:rsidR="00705608" w:rsidRPr="003E797B" w:rsidRDefault="00705608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04844045" w14:textId="77777777" w:rsidR="00705608" w:rsidRPr="003E797B" w:rsidRDefault="00705608" w:rsidP="003E797B">
      <w:pPr>
        <w:pStyle w:val="has-normal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333840"/>
          <w:sz w:val="32"/>
          <w:szCs w:val="32"/>
        </w:rPr>
      </w:pPr>
    </w:p>
    <w:p w14:paraId="138FCA34" w14:textId="1D38C4E5" w:rsidR="006C4D57" w:rsidRPr="003E797B" w:rsidRDefault="006C4D57" w:rsidP="003E797B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333840"/>
          <w:sz w:val="32"/>
          <w:szCs w:val="32"/>
        </w:rPr>
      </w:pPr>
    </w:p>
    <w:p w14:paraId="7AE21FCC" w14:textId="25E643C2" w:rsidR="00C402BB" w:rsidRPr="003E797B" w:rsidRDefault="00C402BB" w:rsidP="003E797B">
      <w:pPr>
        <w:tabs>
          <w:tab w:val="left" w:pos="3860"/>
        </w:tabs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lang w:eastAsia="en-US"/>
        </w:rPr>
      </w:pPr>
    </w:p>
    <w:sectPr w:rsidR="00C402BB" w:rsidRPr="003E797B" w:rsidSect="006076B4">
      <w:footerReference w:type="even" r:id="rId22"/>
      <w:footerReference w:type="default" r:id="rId23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3C01D" w14:textId="77777777" w:rsidR="006104BF" w:rsidRDefault="006104BF">
      <w:r>
        <w:separator/>
      </w:r>
    </w:p>
  </w:endnote>
  <w:endnote w:type="continuationSeparator" w:id="0">
    <w:p w14:paraId="7E66E9B9" w14:textId="77777777" w:rsidR="006104BF" w:rsidRDefault="00610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12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2CED0" w14:textId="77777777" w:rsidR="006104BF" w:rsidRDefault="006104BF">
      <w:r>
        <w:separator/>
      </w:r>
    </w:p>
  </w:footnote>
  <w:footnote w:type="continuationSeparator" w:id="0">
    <w:p w14:paraId="779620D8" w14:textId="77777777" w:rsidR="006104BF" w:rsidRDefault="006104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06334A"/>
    <w:multiLevelType w:val="multilevel"/>
    <w:tmpl w:val="A2E22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7605E3"/>
    <w:multiLevelType w:val="multilevel"/>
    <w:tmpl w:val="262E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3E6F18"/>
    <w:multiLevelType w:val="multilevel"/>
    <w:tmpl w:val="56BE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26C1A"/>
    <w:multiLevelType w:val="multilevel"/>
    <w:tmpl w:val="C5169460"/>
    <w:lvl w:ilvl="0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4DC6E58"/>
    <w:multiLevelType w:val="multilevel"/>
    <w:tmpl w:val="DBB2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599399D"/>
    <w:multiLevelType w:val="multilevel"/>
    <w:tmpl w:val="E092D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7A01A3E"/>
    <w:multiLevelType w:val="multilevel"/>
    <w:tmpl w:val="D6B21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A3121"/>
    <w:multiLevelType w:val="multilevel"/>
    <w:tmpl w:val="1212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AE4A38"/>
    <w:multiLevelType w:val="multilevel"/>
    <w:tmpl w:val="3912E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670FF0"/>
    <w:multiLevelType w:val="multilevel"/>
    <w:tmpl w:val="2D08D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103A72"/>
    <w:multiLevelType w:val="multilevel"/>
    <w:tmpl w:val="E0B2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82505A"/>
    <w:multiLevelType w:val="multilevel"/>
    <w:tmpl w:val="944C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75752DF"/>
    <w:multiLevelType w:val="multilevel"/>
    <w:tmpl w:val="0ADE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DC082C"/>
    <w:multiLevelType w:val="multilevel"/>
    <w:tmpl w:val="5AF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1C76B29"/>
    <w:multiLevelType w:val="multilevel"/>
    <w:tmpl w:val="9DE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732C03"/>
    <w:multiLevelType w:val="multilevel"/>
    <w:tmpl w:val="3A9A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FE1D03"/>
    <w:multiLevelType w:val="multilevel"/>
    <w:tmpl w:val="7F34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515802"/>
    <w:multiLevelType w:val="multilevel"/>
    <w:tmpl w:val="14C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7A1731"/>
    <w:multiLevelType w:val="multilevel"/>
    <w:tmpl w:val="CE36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574EDB"/>
    <w:multiLevelType w:val="multilevel"/>
    <w:tmpl w:val="DC8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AD4703F"/>
    <w:multiLevelType w:val="multilevel"/>
    <w:tmpl w:val="FF4A4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D225D3"/>
    <w:multiLevelType w:val="multilevel"/>
    <w:tmpl w:val="746A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21"/>
  </w:num>
  <w:num w:numId="13">
    <w:abstractNumId w:val="19"/>
  </w:num>
  <w:num w:numId="14">
    <w:abstractNumId w:val="32"/>
  </w:num>
  <w:num w:numId="15">
    <w:abstractNumId w:val="18"/>
  </w:num>
  <w:num w:numId="16">
    <w:abstractNumId w:val="34"/>
  </w:num>
  <w:num w:numId="17">
    <w:abstractNumId w:val="20"/>
  </w:num>
  <w:num w:numId="18">
    <w:abstractNumId w:val="25"/>
  </w:num>
  <w:num w:numId="19">
    <w:abstractNumId w:val="14"/>
  </w:num>
  <w:num w:numId="20">
    <w:abstractNumId w:val="35"/>
  </w:num>
  <w:num w:numId="21">
    <w:abstractNumId w:val="23"/>
  </w:num>
  <w:num w:numId="22">
    <w:abstractNumId w:val="30"/>
  </w:num>
  <w:num w:numId="23">
    <w:abstractNumId w:val="13"/>
  </w:num>
  <w:num w:numId="24">
    <w:abstractNumId w:val="26"/>
  </w:num>
  <w:num w:numId="25">
    <w:abstractNumId w:val="24"/>
  </w:num>
  <w:num w:numId="26">
    <w:abstractNumId w:val="27"/>
  </w:num>
  <w:num w:numId="27">
    <w:abstractNumId w:val="12"/>
  </w:num>
  <w:num w:numId="28">
    <w:abstractNumId w:val="17"/>
  </w:num>
  <w:num w:numId="29">
    <w:abstractNumId w:val="15"/>
  </w:num>
  <w:num w:numId="30">
    <w:abstractNumId w:val="11"/>
  </w:num>
  <w:num w:numId="31">
    <w:abstractNumId w:val="31"/>
  </w:num>
  <w:num w:numId="32">
    <w:abstractNumId w:val="16"/>
  </w:num>
  <w:num w:numId="33">
    <w:abstractNumId w:val="33"/>
  </w:num>
  <w:num w:numId="34">
    <w:abstractNumId w:val="28"/>
  </w:num>
  <w:num w:numId="35">
    <w:abstractNumId w:val="22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249FD"/>
    <w:rsid w:val="000425B4"/>
    <w:rsid w:val="000543F7"/>
    <w:rsid w:val="00061EF7"/>
    <w:rsid w:val="000639DD"/>
    <w:rsid w:val="00066695"/>
    <w:rsid w:val="0008130A"/>
    <w:rsid w:val="000855A8"/>
    <w:rsid w:val="00097538"/>
    <w:rsid w:val="000A4268"/>
    <w:rsid w:val="000A7319"/>
    <w:rsid w:val="000B76B2"/>
    <w:rsid w:val="000E1AC0"/>
    <w:rsid w:val="000F7D05"/>
    <w:rsid w:val="001001DE"/>
    <w:rsid w:val="00102927"/>
    <w:rsid w:val="00107A48"/>
    <w:rsid w:val="001172F6"/>
    <w:rsid w:val="00124109"/>
    <w:rsid w:val="0014267E"/>
    <w:rsid w:val="00147023"/>
    <w:rsid w:val="00193AB0"/>
    <w:rsid w:val="00197545"/>
    <w:rsid w:val="001A38AF"/>
    <w:rsid w:val="001A60FD"/>
    <w:rsid w:val="001B7120"/>
    <w:rsid w:val="001C4605"/>
    <w:rsid w:val="001D0AE4"/>
    <w:rsid w:val="001D75D0"/>
    <w:rsid w:val="00205053"/>
    <w:rsid w:val="002158E1"/>
    <w:rsid w:val="00261168"/>
    <w:rsid w:val="00262AC6"/>
    <w:rsid w:val="00285C69"/>
    <w:rsid w:val="002910FB"/>
    <w:rsid w:val="002B0B74"/>
    <w:rsid w:val="002B23EF"/>
    <w:rsid w:val="002B32C6"/>
    <w:rsid w:val="002D4AA9"/>
    <w:rsid w:val="002D68BC"/>
    <w:rsid w:val="002D7ACA"/>
    <w:rsid w:val="002E2686"/>
    <w:rsid w:val="002E2B69"/>
    <w:rsid w:val="002F0AC1"/>
    <w:rsid w:val="002F2760"/>
    <w:rsid w:val="002F5BE4"/>
    <w:rsid w:val="00301A2E"/>
    <w:rsid w:val="0030499A"/>
    <w:rsid w:val="00307D7D"/>
    <w:rsid w:val="00315AFE"/>
    <w:rsid w:val="00316606"/>
    <w:rsid w:val="003204AE"/>
    <w:rsid w:val="00360B17"/>
    <w:rsid w:val="00362AEE"/>
    <w:rsid w:val="003819F2"/>
    <w:rsid w:val="00386B95"/>
    <w:rsid w:val="00395D2A"/>
    <w:rsid w:val="003A66E3"/>
    <w:rsid w:val="003B5DD1"/>
    <w:rsid w:val="003C635C"/>
    <w:rsid w:val="003C6B82"/>
    <w:rsid w:val="003D124B"/>
    <w:rsid w:val="003E6E2C"/>
    <w:rsid w:val="003E797B"/>
    <w:rsid w:val="003F7B9D"/>
    <w:rsid w:val="004020B0"/>
    <w:rsid w:val="0040375A"/>
    <w:rsid w:val="00403E30"/>
    <w:rsid w:val="0041215F"/>
    <w:rsid w:val="004152CB"/>
    <w:rsid w:val="00417C5E"/>
    <w:rsid w:val="004426A5"/>
    <w:rsid w:val="00455DC4"/>
    <w:rsid w:val="00460459"/>
    <w:rsid w:val="00465793"/>
    <w:rsid w:val="004716BB"/>
    <w:rsid w:val="00486C1B"/>
    <w:rsid w:val="004930F0"/>
    <w:rsid w:val="004C3726"/>
    <w:rsid w:val="004C433B"/>
    <w:rsid w:val="004C77F4"/>
    <w:rsid w:val="004E2FA9"/>
    <w:rsid w:val="004E6FB6"/>
    <w:rsid w:val="004F2487"/>
    <w:rsid w:val="00546D66"/>
    <w:rsid w:val="00550B39"/>
    <w:rsid w:val="00552CE9"/>
    <w:rsid w:val="00561799"/>
    <w:rsid w:val="00566780"/>
    <w:rsid w:val="005677C2"/>
    <w:rsid w:val="00573953"/>
    <w:rsid w:val="0057526F"/>
    <w:rsid w:val="00584877"/>
    <w:rsid w:val="005B6824"/>
    <w:rsid w:val="005C1AA8"/>
    <w:rsid w:val="005C40AB"/>
    <w:rsid w:val="005D17D3"/>
    <w:rsid w:val="005D27CB"/>
    <w:rsid w:val="005E637F"/>
    <w:rsid w:val="005F3F41"/>
    <w:rsid w:val="005F4F9B"/>
    <w:rsid w:val="005F5814"/>
    <w:rsid w:val="006076B4"/>
    <w:rsid w:val="006104BF"/>
    <w:rsid w:val="00637852"/>
    <w:rsid w:val="0064796A"/>
    <w:rsid w:val="00650520"/>
    <w:rsid w:val="00664395"/>
    <w:rsid w:val="0067299A"/>
    <w:rsid w:val="0067565F"/>
    <w:rsid w:val="00680C42"/>
    <w:rsid w:val="00680E2C"/>
    <w:rsid w:val="0069596D"/>
    <w:rsid w:val="006A0B0E"/>
    <w:rsid w:val="006B54E8"/>
    <w:rsid w:val="006B62C3"/>
    <w:rsid w:val="006B636A"/>
    <w:rsid w:val="006C4D57"/>
    <w:rsid w:val="006D5DC2"/>
    <w:rsid w:val="006D6ED4"/>
    <w:rsid w:val="006D779A"/>
    <w:rsid w:val="006E687D"/>
    <w:rsid w:val="007047DE"/>
    <w:rsid w:val="00705608"/>
    <w:rsid w:val="007154D2"/>
    <w:rsid w:val="00734066"/>
    <w:rsid w:val="007418B1"/>
    <w:rsid w:val="00743985"/>
    <w:rsid w:val="0077225B"/>
    <w:rsid w:val="007775D1"/>
    <w:rsid w:val="00780737"/>
    <w:rsid w:val="0078549E"/>
    <w:rsid w:val="007A6B20"/>
    <w:rsid w:val="007A7EAC"/>
    <w:rsid w:val="007B57C3"/>
    <w:rsid w:val="007B736F"/>
    <w:rsid w:val="007D27D3"/>
    <w:rsid w:val="007D6289"/>
    <w:rsid w:val="007D70DA"/>
    <w:rsid w:val="00805027"/>
    <w:rsid w:val="00805833"/>
    <w:rsid w:val="00823A2A"/>
    <w:rsid w:val="00824F93"/>
    <w:rsid w:val="0083631D"/>
    <w:rsid w:val="00837416"/>
    <w:rsid w:val="00850DC8"/>
    <w:rsid w:val="008536C5"/>
    <w:rsid w:val="0086727C"/>
    <w:rsid w:val="008913CF"/>
    <w:rsid w:val="008A225E"/>
    <w:rsid w:val="008A4249"/>
    <w:rsid w:val="008A6ABF"/>
    <w:rsid w:val="008B6436"/>
    <w:rsid w:val="008C49BF"/>
    <w:rsid w:val="008E75F2"/>
    <w:rsid w:val="008F7BAA"/>
    <w:rsid w:val="0090209F"/>
    <w:rsid w:val="009069F3"/>
    <w:rsid w:val="0091187F"/>
    <w:rsid w:val="009270BA"/>
    <w:rsid w:val="009302CC"/>
    <w:rsid w:val="00951DEC"/>
    <w:rsid w:val="00954D1F"/>
    <w:rsid w:val="00955DBB"/>
    <w:rsid w:val="009577E2"/>
    <w:rsid w:val="00971FB5"/>
    <w:rsid w:val="0098514A"/>
    <w:rsid w:val="009A4032"/>
    <w:rsid w:val="009A69D6"/>
    <w:rsid w:val="009B0C91"/>
    <w:rsid w:val="009E19B2"/>
    <w:rsid w:val="009E38D2"/>
    <w:rsid w:val="009F7321"/>
    <w:rsid w:val="00A0105D"/>
    <w:rsid w:val="00A36BAC"/>
    <w:rsid w:val="00A36E77"/>
    <w:rsid w:val="00A47061"/>
    <w:rsid w:val="00A6176E"/>
    <w:rsid w:val="00A81B84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4380"/>
    <w:rsid w:val="00BA7B11"/>
    <w:rsid w:val="00BC454D"/>
    <w:rsid w:val="00BC6B38"/>
    <w:rsid w:val="00BD35E5"/>
    <w:rsid w:val="00BE1B64"/>
    <w:rsid w:val="00BE3947"/>
    <w:rsid w:val="00BF045C"/>
    <w:rsid w:val="00BF1393"/>
    <w:rsid w:val="00BF1A84"/>
    <w:rsid w:val="00BF70A0"/>
    <w:rsid w:val="00C1006E"/>
    <w:rsid w:val="00C212F5"/>
    <w:rsid w:val="00C230DE"/>
    <w:rsid w:val="00C24616"/>
    <w:rsid w:val="00C2795C"/>
    <w:rsid w:val="00C31A3B"/>
    <w:rsid w:val="00C33011"/>
    <w:rsid w:val="00C374E5"/>
    <w:rsid w:val="00C402BB"/>
    <w:rsid w:val="00C55C4C"/>
    <w:rsid w:val="00C6400B"/>
    <w:rsid w:val="00C702B0"/>
    <w:rsid w:val="00C72D6D"/>
    <w:rsid w:val="00C9050B"/>
    <w:rsid w:val="00CA3E58"/>
    <w:rsid w:val="00CA3F2D"/>
    <w:rsid w:val="00CA5357"/>
    <w:rsid w:val="00CA64EB"/>
    <w:rsid w:val="00CA7893"/>
    <w:rsid w:val="00CB19EE"/>
    <w:rsid w:val="00CB32DC"/>
    <w:rsid w:val="00CB7490"/>
    <w:rsid w:val="00CD453D"/>
    <w:rsid w:val="00CF427C"/>
    <w:rsid w:val="00D0554E"/>
    <w:rsid w:val="00D062E1"/>
    <w:rsid w:val="00D07893"/>
    <w:rsid w:val="00D10BB1"/>
    <w:rsid w:val="00D14FE0"/>
    <w:rsid w:val="00D16043"/>
    <w:rsid w:val="00D16B13"/>
    <w:rsid w:val="00D33FF8"/>
    <w:rsid w:val="00D44AB1"/>
    <w:rsid w:val="00D47431"/>
    <w:rsid w:val="00D55301"/>
    <w:rsid w:val="00D5767A"/>
    <w:rsid w:val="00D57BB9"/>
    <w:rsid w:val="00D62FB0"/>
    <w:rsid w:val="00DA1D1F"/>
    <w:rsid w:val="00DA5F66"/>
    <w:rsid w:val="00DC0994"/>
    <w:rsid w:val="00DC3472"/>
    <w:rsid w:val="00DD4149"/>
    <w:rsid w:val="00DD68C5"/>
    <w:rsid w:val="00DE5AE1"/>
    <w:rsid w:val="00DE7D87"/>
    <w:rsid w:val="00E057A6"/>
    <w:rsid w:val="00E05E92"/>
    <w:rsid w:val="00E077FA"/>
    <w:rsid w:val="00E336FC"/>
    <w:rsid w:val="00E542D5"/>
    <w:rsid w:val="00E54F17"/>
    <w:rsid w:val="00E56DB6"/>
    <w:rsid w:val="00E73B16"/>
    <w:rsid w:val="00E9016F"/>
    <w:rsid w:val="00EB04B6"/>
    <w:rsid w:val="00EB73A9"/>
    <w:rsid w:val="00ED1E31"/>
    <w:rsid w:val="00ED27C4"/>
    <w:rsid w:val="00ED38CA"/>
    <w:rsid w:val="00EE61F1"/>
    <w:rsid w:val="00F40DAB"/>
    <w:rsid w:val="00F44F0D"/>
    <w:rsid w:val="00F513C9"/>
    <w:rsid w:val="00F51DBD"/>
    <w:rsid w:val="00F55239"/>
    <w:rsid w:val="00F62AEE"/>
    <w:rsid w:val="00F86D86"/>
    <w:rsid w:val="00FA07CB"/>
    <w:rsid w:val="00FC09E1"/>
    <w:rsid w:val="00FC58B6"/>
    <w:rsid w:val="00FD30FF"/>
    <w:rsid w:val="00FE083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3819F2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6C4D5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has-normal-font-size">
    <w:name w:val="has-normal-font-size"/>
    <w:basedOn w:val="Normale"/>
    <w:rsid w:val="002D7ACA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6C4D5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styleId="Menzionenonrisolta">
    <w:name w:val="Unresolved Mention"/>
    <w:basedOn w:val="Carpredefinitoparagrafo"/>
    <w:uiPriority w:val="99"/>
    <w:rsid w:val="009118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3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2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unesco.it/it/patrimoniomondiale/inde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hc.unesco.org/en/interactive-m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11</Pages>
  <Words>709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223</cp:revision>
  <dcterms:created xsi:type="dcterms:W3CDTF">2015-01-26T12:59:00Z</dcterms:created>
  <dcterms:modified xsi:type="dcterms:W3CDTF">2022-05-19T14:53:00Z</dcterms:modified>
</cp:coreProperties>
</file>